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E32A" w14:textId="6163C0FC" w:rsidR="00ED5F02" w:rsidRPr="00D44839" w:rsidRDefault="00ED5F02" w:rsidP="00D44839">
      <w:pPr>
        <w:pStyle w:val="berschrift1"/>
        <w:jc w:val="both"/>
        <w:rPr>
          <w:rFonts w:ascii="Aparajita" w:hAnsi="Aparajita" w:cs="Aparajita"/>
          <w:color w:val="auto"/>
          <w:sz w:val="36"/>
          <w:szCs w:val="36"/>
          <w:u w:val="single"/>
        </w:rPr>
      </w:pPr>
      <w:r w:rsidRPr="006965E0">
        <w:rPr>
          <w:rFonts w:ascii="Aparajita" w:hAnsi="Aparajita" w:cs="Aparajita"/>
          <w:color w:val="auto"/>
          <w:sz w:val="36"/>
          <w:szCs w:val="36"/>
          <w:u w:val="single"/>
        </w:rPr>
        <w:t xml:space="preserve">Schwarzer Holunder – </w:t>
      </w:r>
      <w:r w:rsidR="00901913" w:rsidRPr="00D44839">
        <w:rPr>
          <w:rFonts w:ascii="Aparajita" w:hAnsi="Aparajita" w:cs="Aparajita"/>
          <w:color w:val="auto"/>
          <w:sz w:val="36"/>
          <w:szCs w:val="36"/>
          <w:u w:val="single"/>
        </w:rPr>
        <w:t>heimische</w:t>
      </w:r>
      <w:r w:rsidRPr="00D44839">
        <w:rPr>
          <w:rFonts w:ascii="Aparajita" w:hAnsi="Aparajita" w:cs="Aparajita"/>
          <w:color w:val="auto"/>
          <w:sz w:val="36"/>
          <w:szCs w:val="36"/>
          <w:u w:val="single"/>
        </w:rPr>
        <w:t xml:space="preserve"> Heilpflanze </w:t>
      </w:r>
      <w:r w:rsidRPr="006965E0">
        <w:rPr>
          <w:rFonts w:ascii="Aparajita" w:hAnsi="Aparajita" w:cs="Aparajita"/>
          <w:color w:val="auto"/>
          <w:sz w:val="36"/>
          <w:szCs w:val="36"/>
          <w:u w:val="single"/>
        </w:rPr>
        <w:t>wieder im Fokus</w:t>
      </w:r>
    </w:p>
    <w:p w14:paraId="490257E4" w14:textId="77777777" w:rsidR="006965E0" w:rsidRDefault="006965E0" w:rsidP="00C41528">
      <w:pPr>
        <w:spacing w:after="0" w:line="240" w:lineRule="auto"/>
        <w:rPr>
          <w:rFonts w:ascii="Aparajita" w:hAnsi="Aparajita" w:cs="Aparajita"/>
          <w:sz w:val="28"/>
          <w:szCs w:val="28"/>
        </w:rPr>
      </w:pPr>
    </w:p>
    <w:p w14:paraId="4A3E5069" w14:textId="7DB5F845" w:rsidR="006D28CF" w:rsidRPr="007330E8" w:rsidRDefault="006D28CF" w:rsidP="00C41528">
      <w:pPr>
        <w:spacing w:after="0" w:line="240" w:lineRule="auto"/>
        <w:rPr>
          <w:rFonts w:ascii="Aparajita" w:hAnsi="Aparajita" w:cs="Aparajita"/>
          <w:sz w:val="28"/>
          <w:szCs w:val="28"/>
        </w:rPr>
      </w:pPr>
      <w:r w:rsidRPr="007330E8">
        <w:rPr>
          <w:rFonts w:ascii="Aparajita" w:hAnsi="Aparajita" w:cs="Aparajita"/>
          <w:sz w:val="28"/>
          <w:szCs w:val="28"/>
        </w:rPr>
        <w:t>„Nebenan wächst der Holunder.</w:t>
      </w:r>
    </w:p>
    <w:p w14:paraId="35FA4F85" w14:textId="77777777" w:rsidR="00C41528" w:rsidRDefault="006D28CF" w:rsidP="00C41528">
      <w:pPr>
        <w:spacing w:after="0" w:line="240" w:lineRule="auto"/>
        <w:rPr>
          <w:rFonts w:ascii="Aparajita" w:hAnsi="Aparajita" w:cs="Aparajita"/>
          <w:sz w:val="28"/>
          <w:szCs w:val="28"/>
        </w:rPr>
      </w:pPr>
      <w:r w:rsidRPr="007330E8">
        <w:rPr>
          <w:rFonts w:ascii="Aparajita" w:hAnsi="Aparajita" w:cs="Aparajita"/>
          <w:sz w:val="28"/>
          <w:szCs w:val="28"/>
        </w:rPr>
        <w:t>Der Geruch der Kinderzeiten</w:t>
      </w:r>
    </w:p>
    <w:p w14:paraId="000C0987" w14:textId="66431144" w:rsidR="00E80A8F" w:rsidRPr="007330E8" w:rsidRDefault="006D28CF" w:rsidP="00C41528">
      <w:pPr>
        <w:spacing w:after="0" w:line="240" w:lineRule="auto"/>
        <w:rPr>
          <w:rFonts w:ascii="Aparajita" w:hAnsi="Aparajita" w:cs="Aparajita"/>
          <w:sz w:val="28"/>
          <w:szCs w:val="28"/>
        </w:rPr>
      </w:pPr>
      <w:r w:rsidRPr="007330E8">
        <w:rPr>
          <w:rFonts w:ascii="Aparajita" w:hAnsi="Aparajita" w:cs="Aparajita"/>
          <w:sz w:val="28"/>
          <w:szCs w:val="28"/>
        </w:rPr>
        <w:t xml:space="preserve">gaukelt vor </w:t>
      </w:r>
      <w:proofErr w:type="spellStart"/>
      <w:r w:rsidRPr="007330E8">
        <w:rPr>
          <w:rFonts w:ascii="Aparajita" w:hAnsi="Aparajita" w:cs="Aparajita"/>
          <w:sz w:val="28"/>
          <w:szCs w:val="28"/>
        </w:rPr>
        <w:t>Geborgenheiten</w:t>
      </w:r>
      <w:proofErr w:type="spellEnd"/>
      <w:r w:rsidRPr="007330E8">
        <w:rPr>
          <w:rFonts w:ascii="Aparajita" w:hAnsi="Aparajita" w:cs="Aparajita"/>
          <w:sz w:val="28"/>
          <w:szCs w:val="28"/>
        </w:rPr>
        <w:t>.“</w:t>
      </w:r>
    </w:p>
    <w:p w14:paraId="1F96DE91" w14:textId="2B8AFAD7" w:rsidR="00157A3C" w:rsidRPr="007330E8" w:rsidRDefault="00157A3C" w:rsidP="005E0210">
      <w:pPr>
        <w:spacing w:before="120" w:after="120" w:line="240" w:lineRule="auto"/>
        <w:jc w:val="both"/>
        <w:rPr>
          <w:rFonts w:ascii="Aparajita" w:hAnsi="Aparajita" w:cs="Aparajita"/>
          <w:sz w:val="28"/>
          <w:szCs w:val="28"/>
        </w:rPr>
      </w:pPr>
      <w:r w:rsidRPr="007330E8">
        <w:rPr>
          <w:rFonts w:ascii="Aparajita" w:hAnsi="Aparajita" w:cs="Aparajita"/>
          <w:sz w:val="28"/>
          <w:szCs w:val="28"/>
        </w:rPr>
        <w:t>Diese Assoziationen verbindet</w:t>
      </w:r>
      <w:r w:rsidR="006D28CF" w:rsidRPr="007330E8">
        <w:rPr>
          <w:rFonts w:ascii="Aparajita" w:hAnsi="Aparajita" w:cs="Aparajita"/>
          <w:sz w:val="28"/>
          <w:szCs w:val="28"/>
        </w:rPr>
        <w:t xml:space="preserve"> der Verlagskaufmann und Autor Horst Fleitmann in seinem Gedicht „Sommertag im Ruhrgebiet“</w:t>
      </w:r>
      <w:r w:rsidR="00813253" w:rsidRPr="007330E8">
        <w:rPr>
          <w:rFonts w:ascii="Aparajita" w:hAnsi="Aparajita" w:cs="Aparajita"/>
          <w:sz w:val="28"/>
          <w:szCs w:val="28"/>
        </w:rPr>
        <w:t xml:space="preserve"> (</w:t>
      </w:r>
      <w:r w:rsidR="00185051">
        <w:rPr>
          <w:rFonts w:ascii="Aparajita" w:hAnsi="Aparajita" w:cs="Aparajita"/>
          <w:sz w:val="28"/>
          <w:szCs w:val="28"/>
        </w:rPr>
        <w:t>1</w:t>
      </w:r>
      <w:r w:rsidR="00813253" w:rsidRPr="007330E8">
        <w:rPr>
          <w:rFonts w:ascii="Aparajita" w:hAnsi="Aparajita" w:cs="Aparajita"/>
          <w:sz w:val="28"/>
          <w:szCs w:val="28"/>
        </w:rPr>
        <w:t>)</w:t>
      </w:r>
      <w:r w:rsidRPr="007330E8">
        <w:rPr>
          <w:rFonts w:ascii="Aparajita" w:hAnsi="Aparajita" w:cs="Aparajita"/>
          <w:sz w:val="28"/>
          <w:szCs w:val="28"/>
        </w:rPr>
        <w:t xml:space="preserve"> mit der „Heilpflanze des Jahres 2024“</w:t>
      </w:r>
      <w:r w:rsidR="006D28CF" w:rsidRPr="007330E8">
        <w:rPr>
          <w:rFonts w:ascii="Aparajita" w:hAnsi="Aparajita" w:cs="Aparajita"/>
          <w:sz w:val="28"/>
          <w:szCs w:val="28"/>
        </w:rPr>
        <w:t xml:space="preserve">. </w:t>
      </w:r>
      <w:r w:rsidR="00E96AA0" w:rsidRPr="007330E8">
        <w:rPr>
          <w:rFonts w:ascii="Aparajita" w:hAnsi="Aparajita" w:cs="Aparajita"/>
          <w:sz w:val="28"/>
          <w:szCs w:val="28"/>
        </w:rPr>
        <w:t xml:space="preserve">Der Holunder von nebenan - er ist bekannt, die meisten haben ein Bild vor Augen, wenn sie von ihm </w:t>
      </w:r>
      <w:proofErr w:type="gramStart"/>
      <w:r w:rsidR="00E96AA0" w:rsidRPr="007330E8">
        <w:rPr>
          <w:rFonts w:ascii="Aparajita" w:hAnsi="Aparajita" w:cs="Aparajita"/>
          <w:sz w:val="28"/>
          <w:szCs w:val="28"/>
        </w:rPr>
        <w:t>lesen</w:t>
      </w:r>
      <w:proofErr w:type="gramEnd"/>
      <w:r w:rsidR="00E96AA0" w:rsidRPr="007330E8">
        <w:rPr>
          <w:rFonts w:ascii="Aparajita" w:hAnsi="Aparajita" w:cs="Aparajita"/>
          <w:sz w:val="28"/>
          <w:szCs w:val="28"/>
        </w:rPr>
        <w:t xml:space="preserve"> und beinahe überall ist er in Reichweite.</w:t>
      </w:r>
    </w:p>
    <w:p w14:paraId="378A963F" w14:textId="21B6F001" w:rsidR="006965E0" w:rsidRPr="006965E0" w:rsidRDefault="006965E0" w:rsidP="005E0210">
      <w:pPr>
        <w:spacing w:before="120" w:after="120" w:line="240" w:lineRule="auto"/>
        <w:jc w:val="both"/>
        <w:rPr>
          <w:rFonts w:ascii="Aparajita" w:hAnsi="Aparajita" w:cs="Aparajita"/>
          <w:sz w:val="28"/>
          <w:szCs w:val="28"/>
          <w:u w:val="single"/>
        </w:rPr>
      </w:pPr>
      <w:r w:rsidRPr="006965E0">
        <w:rPr>
          <w:rFonts w:ascii="Aparajita" w:hAnsi="Aparajita" w:cs="Aparajita"/>
          <w:sz w:val="28"/>
          <w:szCs w:val="28"/>
          <w:u w:val="single"/>
        </w:rPr>
        <w:t xml:space="preserve">Vorkommen und </w:t>
      </w:r>
      <w:r>
        <w:rPr>
          <w:rFonts w:ascii="Aparajita" w:hAnsi="Aparajita" w:cs="Aparajita"/>
          <w:sz w:val="28"/>
          <w:szCs w:val="28"/>
          <w:u w:val="single"/>
        </w:rPr>
        <w:t>Botanik</w:t>
      </w:r>
    </w:p>
    <w:p w14:paraId="480ED488" w14:textId="221916C0" w:rsidR="00F904A3" w:rsidRPr="007330E8" w:rsidRDefault="006D28CF" w:rsidP="005E0210">
      <w:pPr>
        <w:spacing w:before="120" w:after="120" w:line="240" w:lineRule="auto"/>
        <w:jc w:val="both"/>
        <w:rPr>
          <w:rFonts w:ascii="Aparajita" w:hAnsi="Aparajita" w:cs="Aparajita"/>
          <w:sz w:val="28"/>
          <w:szCs w:val="28"/>
        </w:rPr>
      </w:pPr>
      <w:r w:rsidRPr="007330E8">
        <w:rPr>
          <w:rFonts w:ascii="Aparajita" w:hAnsi="Aparajita" w:cs="Aparajita"/>
          <w:sz w:val="28"/>
          <w:szCs w:val="28"/>
        </w:rPr>
        <w:t xml:space="preserve">Holunder </w:t>
      </w:r>
      <w:r w:rsidR="00E96AA0" w:rsidRPr="007330E8">
        <w:rPr>
          <w:rFonts w:ascii="Aparajita" w:hAnsi="Aparajita" w:cs="Aparajita"/>
          <w:sz w:val="28"/>
          <w:szCs w:val="28"/>
        </w:rPr>
        <w:t>umfasst weltweit um die zwanzig Arten in subtropischem und gemäßigtem Klima.</w:t>
      </w:r>
      <w:r w:rsidRPr="007330E8">
        <w:rPr>
          <w:rFonts w:ascii="Aparajita" w:hAnsi="Aparajita" w:cs="Aparajita"/>
          <w:sz w:val="28"/>
          <w:szCs w:val="28"/>
        </w:rPr>
        <w:t xml:space="preserve"> </w:t>
      </w:r>
      <w:r w:rsidR="00F904A3" w:rsidRPr="007330E8">
        <w:rPr>
          <w:rFonts w:ascii="Aparajita" w:hAnsi="Aparajita" w:cs="Aparajita"/>
          <w:sz w:val="28"/>
          <w:szCs w:val="28"/>
        </w:rPr>
        <w:t>In Deutschland heimisch sind der Zwergholunder (</w:t>
      </w:r>
      <w:r w:rsidR="00F904A3" w:rsidRPr="007330E8">
        <w:rPr>
          <w:rFonts w:ascii="Aparajita" w:hAnsi="Aparajita" w:cs="Aparajita"/>
          <w:i/>
          <w:iCs/>
          <w:sz w:val="28"/>
          <w:szCs w:val="28"/>
        </w:rPr>
        <w:t xml:space="preserve">Sambucus </w:t>
      </w:r>
      <w:proofErr w:type="spellStart"/>
      <w:r w:rsidR="00F904A3" w:rsidRPr="007330E8">
        <w:rPr>
          <w:rFonts w:ascii="Aparajita" w:hAnsi="Aparajita" w:cs="Aparajita"/>
          <w:i/>
          <w:iCs/>
          <w:sz w:val="28"/>
          <w:szCs w:val="28"/>
        </w:rPr>
        <w:t>ebulus</w:t>
      </w:r>
      <w:proofErr w:type="spellEnd"/>
      <w:r w:rsidR="00F904A3" w:rsidRPr="007330E8">
        <w:rPr>
          <w:rFonts w:ascii="Aparajita" w:hAnsi="Aparajita" w:cs="Aparajita"/>
          <w:sz w:val="28"/>
          <w:szCs w:val="28"/>
        </w:rPr>
        <w:t>), der Rote (</w:t>
      </w:r>
      <w:r w:rsidR="00F904A3" w:rsidRPr="007330E8">
        <w:rPr>
          <w:rFonts w:ascii="Aparajita" w:hAnsi="Aparajita" w:cs="Aparajita"/>
          <w:i/>
          <w:iCs/>
          <w:sz w:val="28"/>
          <w:szCs w:val="28"/>
        </w:rPr>
        <w:t xml:space="preserve">Sambucus </w:t>
      </w:r>
      <w:proofErr w:type="spellStart"/>
      <w:r w:rsidR="00F904A3" w:rsidRPr="007330E8">
        <w:rPr>
          <w:rFonts w:ascii="Aparajita" w:hAnsi="Aparajita" w:cs="Aparajita"/>
          <w:i/>
          <w:iCs/>
          <w:sz w:val="28"/>
          <w:szCs w:val="28"/>
        </w:rPr>
        <w:t>racemosa</w:t>
      </w:r>
      <w:proofErr w:type="spellEnd"/>
      <w:r w:rsidR="00F904A3" w:rsidRPr="007330E8">
        <w:rPr>
          <w:rFonts w:ascii="Aparajita" w:hAnsi="Aparajita" w:cs="Aparajita"/>
          <w:sz w:val="28"/>
          <w:szCs w:val="28"/>
        </w:rPr>
        <w:t>) und der Schwarze Holunder (</w:t>
      </w:r>
      <w:r w:rsidR="00F904A3" w:rsidRPr="007330E8">
        <w:rPr>
          <w:rFonts w:ascii="Aparajita" w:hAnsi="Aparajita" w:cs="Aparajita"/>
          <w:i/>
          <w:iCs/>
          <w:sz w:val="28"/>
          <w:szCs w:val="28"/>
        </w:rPr>
        <w:t xml:space="preserve">Sambucus </w:t>
      </w:r>
      <w:proofErr w:type="spellStart"/>
      <w:r w:rsidR="00F904A3" w:rsidRPr="007330E8">
        <w:rPr>
          <w:rFonts w:ascii="Aparajita" w:hAnsi="Aparajita" w:cs="Aparajita"/>
          <w:i/>
          <w:iCs/>
          <w:sz w:val="28"/>
          <w:szCs w:val="28"/>
        </w:rPr>
        <w:t>nigra</w:t>
      </w:r>
      <w:proofErr w:type="spellEnd"/>
      <w:r w:rsidR="00F904A3" w:rsidRPr="007330E8">
        <w:rPr>
          <w:rFonts w:ascii="Aparajita" w:hAnsi="Aparajita" w:cs="Aparajita"/>
          <w:sz w:val="28"/>
          <w:szCs w:val="28"/>
        </w:rPr>
        <w:t xml:space="preserve">). Für gewöhnlich ist letzterer gemeint, wenn allein von „Holunder“ die Rede ist, vielleicht weil er so allgegenwärtig scheint. </w:t>
      </w:r>
      <w:r w:rsidR="00AF7279" w:rsidRPr="007330E8">
        <w:rPr>
          <w:rFonts w:ascii="Aparajita" w:hAnsi="Aparajita" w:cs="Aparajita"/>
          <w:sz w:val="28"/>
          <w:szCs w:val="28"/>
        </w:rPr>
        <w:t xml:space="preserve">An den Boden stellt er geringe Ansprüche, nur Stickstoff ist Voraussetzung, sodass er mit seinen flachen Wurzeln oftmals in Siedlungsnähe und auf unwirtlichem Untergrund als Erstling zu finden ist. Auch an Feldrändern, in Hecken und sonnendurchfluteten Waldstücken </w:t>
      </w:r>
      <w:r w:rsidR="00C603C7" w:rsidRPr="007330E8">
        <w:rPr>
          <w:rFonts w:ascii="Aparajita" w:hAnsi="Aparajita" w:cs="Aparajita"/>
          <w:sz w:val="28"/>
          <w:szCs w:val="28"/>
        </w:rPr>
        <w:t>heimisch, erreicht</w:t>
      </w:r>
      <w:r w:rsidR="00AF7279" w:rsidRPr="007330E8">
        <w:rPr>
          <w:rFonts w:ascii="Aparajita" w:hAnsi="Aparajita" w:cs="Aparajita"/>
          <w:sz w:val="28"/>
          <w:szCs w:val="28"/>
        </w:rPr>
        <w:t xml:space="preserve"> d</w:t>
      </w:r>
      <w:r w:rsidR="00C603C7" w:rsidRPr="007330E8">
        <w:rPr>
          <w:rFonts w:ascii="Aparajita" w:hAnsi="Aparajita" w:cs="Aparajita"/>
          <w:sz w:val="28"/>
          <w:szCs w:val="28"/>
        </w:rPr>
        <w:t>as schnellwachsende Gehölz eine Höhe von bis zu zehn Metern.</w:t>
      </w:r>
    </w:p>
    <w:p w14:paraId="4A39C694" w14:textId="77777777" w:rsidR="006965E0" w:rsidRDefault="00100626" w:rsidP="005E0210">
      <w:pPr>
        <w:spacing w:before="120" w:after="120" w:line="240" w:lineRule="auto"/>
        <w:jc w:val="both"/>
        <w:rPr>
          <w:rFonts w:ascii="Aparajita" w:hAnsi="Aparajita" w:cs="Aparajita"/>
          <w:sz w:val="28"/>
          <w:szCs w:val="28"/>
        </w:rPr>
      </w:pPr>
      <w:r w:rsidRPr="007330E8">
        <w:rPr>
          <w:rFonts w:ascii="Aparajita" w:hAnsi="Aparajita" w:cs="Aparajita"/>
          <w:sz w:val="28"/>
          <w:szCs w:val="28"/>
        </w:rPr>
        <w:t>Die Rinde</w:t>
      </w:r>
      <w:r w:rsidR="00B136AF" w:rsidRPr="007330E8">
        <w:rPr>
          <w:rFonts w:ascii="Aparajita" w:hAnsi="Aparajita" w:cs="Aparajita"/>
          <w:sz w:val="28"/>
          <w:szCs w:val="28"/>
        </w:rPr>
        <w:t xml:space="preserve"> ist</w:t>
      </w:r>
      <w:r w:rsidR="00207337" w:rsidRPr="007330E8">
        <w:rPr>
          <w:rFonts w:ascii="Aparajita" w:hAnsi="Aparajita" w:cs="Aparajita"/>
          <w:sz w:val="28"/>
          <w:szCs w:val="28"/>
        </w:rPr>
        <w:t xml:space="preserve"> von graubrauner Farbe</w:t>
      </w:r>
      <w:r w:rsidR="00B136AF" w:rsidRPr="007330E8">
        <w:rPr>
          <w:rFonts w:ascii="Aparajita" w:hAnsi="Aparajita" w:cs="Aparajita"/>
          <w:sz w:val="28"/>
          <w:szCs w:val="28"/>
        </w:rPr>
        <w:t xml:space="preserve"> und</w:t>
      </w:r>
      <w:r w:rsidR="00207337" w:rsidRPr="007330E8">
        <w:rPr>
          <w:rFonts w:ascii="Aparajita" w:hAnsi="Aparajita" w:cs="Aparajita"/>
          <w:sz w:val="28"/>
          <w:szCs w:val="28"/>
        </w:rPr>
        <w:t xml:space="preserve"> i</w:t>
      </w:r>
      <w:r w:rsidR="00B136AF" w:rsidRPr="007330E8">
        <w:rPr>
          <w:rFonts w:ascii="Aparajita" w:hAnsi="Aparajita" w:cs="Aparajita"/>
          <w:sz w:val="28"/>
          <w:szCs w:val="28"/>
        </w:rPr>
        <w:t>n</w:t>
      </w:r>
      <w:r w:rsidR="00207337" w:rsidRPr="007330E8">
        <w:rPr>
          <w:rFonts w:ascii="Aparajita" w:hAnsi="Aparajita" w:cs="Aparajita"/>
          <w:sz w:val="28"/>
          <w:szCs w:val="28"/>
        </w:rPr>
        <w:t xml:space="preserve"> jungen </w:t>
      </w:r>
      <w:r w:rsidR="00B136AF" w:rsidRPr="007330E8">
        <w:rPr>
          <w:rFonts w:ascii="Aparajita" w:hAnsi="Aparajita" w:cs="Aparajita"/>
          <w:sz w:val="28"/>
          <w:szCs w:val="28"/>
        </w:rPr>
        <w:t>Jahren</w:t>
      </w:r>
      <w:r w:rsidR="00207337" w:rsidRPr="007330E8">
        <w:rPr>
          <w:rFonts w:ascii="Aparajita" w:hAnsi="Aparajita" w:cs="Aparajita"/>
          <w:sz w:val="28"/>
          <w:szCs w:val="28"/>
        </w:rPr>
        <w:t xml:space="preserve"> mit vielen länglichen Korkporen überzogen, die dem Gasaustausch dienen</w:t>
      </w:r>
      <w:r w:rsidR="00B136AF" w:rsidRPr="007330E8">
        <w:rPr>
          <w:rFonts w:ascii="Aparajita" w:hAnsi="Aparajita" w:cs="Aparajita"/>
          <w:sz w:val="28"/>
          <w:szCs w:val="28"/>
        </w:rPr>
        <w:t xml:space="preserve">. Mit dem Alter – es kann vorkommen, dass ein Holunder bis zu einhundert Jahre alt wird und dann eher einem Baum gleicht - </w:t>
      </w:r>
      <w:r w:rsidR="00207337" w:rsidRPr="007330E8">
        <w:rPr>
          <w:rFonts w:ascii="Aparajita" w:hAnsi="Aparajita" w:cs="Aparajita"/>
          <w:sz w:val="28"/>
          <w:szCs w:val="28"/>
        </w:rPr>
        <w:t>wird</w:t>
      </w:r>
      <w:r w:rsidR="00B136AF" w:rsidRPr="007330E8">
        <w:rPr>
          <w:rFonts w:ascii="Aparajita" w:hAnsi="Aparajita" w:cs="Aparajita"/>
          <w:sz w:val="28"/>
          <w:szCs w:val="28"/>
        </w:rPr>
        <w:t xml:space="preserve"> die Rinde</w:t>
      </w:r>
      <w:r w:rsidR="00207337" w:rsidRPr="007330E8">
        <w:rPr>
          <w:rFonts w:ascii="Aparajita" w:hAnsi="Aparajita" w:cs="Aparajita"/>
          <w:sz w:val="28"/>
          <w:szCs w:val="28"/>
        </w:rPr>
        <w:t xml:space="preserve"> </w:t>
      </w:r>
      <w:r w:rsidR="00B35D45" w:rsidRPr="007330E8">
        <w:rPr>
          <w:rFonts w:ascii="Aparajita" w:hAnsi="Aparajita" w:cs="Aparajita"/>
          <w:sz w:val="28"/>
          <w:szCs w:val="28"/>
        </w:rPr>
        <w:t>zunehmend rissiger und zerfurcht. Im Innern der Äste befindet sich weißes Mark, welches sich leicht entfernen lässt, früher als Korkersatz und in der Mikroskopie eine Rolle spielte und heute noch zu Reinigungszwecken von Juwelieren und Uhrmachern verwendet wird (</w:t>
      </w:r>
      <w:r w:rsidR="00185051">
        <w:rPr>
          <w:rFonts w:ascii="Aparajita" w:hAnsi="Aparajita" w:cs="Aparajita"/>
          <w:sz w:val="28"/>
          <w:szCs w:val="28"/>
        </w:rPr>
        <w:t>2</w:t>
      </w:r>
      <w:r w:rsidR="00B35D45" w:rsidRPr="007330E8">
        <w:rPr>
          <w:rFonts w:ascii="Aparajita" w:hAnsi="Aparajita" w:cs="Aparajita"/>
          <w:sz w:val="28"/>
          <w:szCs w:val="28"/>
        </w:rPr>
        <w:t>)</w:t>
      </w:r>
      <w:r w:rsidR="00662585" w:rsidRPr="007330E8">
        <w:rPr>
          <w:rFonts w:ascii="Aparajita" w:hAnsi="Aparajita" w:cs="Aparajita"/>
          <w:sz w:val="28"/>
          <w:szCs w:val="28"/>
        </w:rPr>
        <w:t>.</w:t>
      </w:r>
      <w:r w:rsidR="00B136AF" w:rsidRPr="007330E8">
        <w:rPr>
          <w:rFonts w:ascii="Aparajita" w:hAnsi="Aparajita" w:cs="Aparajita"/>
          <w:sz w:val="28"/>
          <w:szCs w:val="28"/>
        </w:rPr>
        <w:t xml:space="preserve"> </w:t>
      </w:r>
      <w:r w:rsidR="004F4E3D" w:rsidRPr="007330E8">
        <w:rPr>
          <w:rFonts w:ascii="Aparajita" w:hAnsi="Aparajita" w:cs="Aparajita"/>
          <w:sz w:val="28"/>
          <w:szCs w:val="28"/>
        </w:rPr>
        <w:t xml:space="preserve">Die Blätter stehen gegenständig und sind unpaarig gefiedert. Das einzelne Fiederblatt ist von großer, breiter </w:t>
      </w:r>
      <w:proofErr w:type="spellStart"/>
      <w:r w:rsidR="004F4E3D" w:rsidRPr="007330E8">
        <w:rPr>
          <w:rFonts w:ascii="Aparajita" w:hAnsi="Aparajita" w:cs="Aparajita"/>
          <w:sz w:val="28"/>
          <w:szCs w:val="28"/>
        </w:rPr>
        <w:t>Lanzettform</w:t>
      </w:r>
      <w:proofErr w:type="spellEnd"/>
      <w:r w:rsidR="004F4E3D" w:rsidRPr="007330E8">
        <w:rPr>
          <w:rFonts w:ascii="Aparajita" w:hAnsi="Aparajita" w:cs="Aparajita"/>
          <w:sz w:val="28"/>
          <w:szCs w:val="28"/>
        </w:rPr>
        <w:t xml:space="preserve"> mit unregelmäßig gesägtem Rand.</w:t>
      </w:r>
    </w:p>
    <w:p w14:paraId="00D0E60F" w14:textId="55250D1E" w:rsidR="00100626" w:rsidRPr="007330E8" w:rsidRDefault="00A77B9E" w:rsidP="005E0210">
      <w:pPr>
        <w:spacing w:before="120" w:after="120" w:line="240" w:lineRule="auto"/>
        <w:jc w:val="both"/>
        <w:rPr>
          <w:rFonts w:ascii="Aparajita" w:hAnsi="Aparajita" w:cs="Aparajita"/>
          <w:sz w:val="28"/>
          <w:szCs w:val="28"/>
        </w:rPr>
      </w:pPr>
      <w:r w:rsidRPr="007330E8">
        <w:rPr>
          <w:rFonts w:ascii="Aparajita" w:hAnsi="Aparajita" w:cs="Aparajita"/>
          <w:sz w:val="28"/>
          <w:szCs w:val="28"/>
        </w:rPr>
        <w:t xml:space="preserve">Nach dem phänologischen Kalender zeigt die Blüte des Schwarzen Holunders den Frühsommer an. </w:t>
      </w:r>
      <w:r w:rsidR="005C52F7" w:rsidRPr="007330E8">
        <w:rPr>
          <w:rFonts w:ascii="Aparajita" w:hAnsi="Aparajita" w:cs="Aparajita"/>
          <w:sz w:val="28"/>
          <w:szCs w:val="28"/>
        </w:rPr>
        <w:t>Ein blühender Holunder ist ein unvergesslicher Anblick. Handtellergroße flache Scheindolden</w:t>
      </w:r>
      <w:r w:rsidR="00656EDA" w:rsidRPr="007330E8">
        <w:rPr>
          <w:rFonts w:ascii="Aparajita" w:hAnsi="Aparajita" w:cs="Aparajita"/>
          <w:sz w:val="28"/>
          <w:szCs w:val="28"/>
        </w:rPr>
        <w:t xml:space="preserve"> aus unzähligen, </w:t>
      </w:r>
      <w:r w:rsidR="00AA42B4" w:rsidRPr="007330E8">
        <w:rPr>
          <w:rFonts w:ascii="Aparajita" w:hAnsi="Aparajita" w:cs="Aparajita"/>
          <w:sz w:val="28"/>
          <w:szCs w:val="28"/>
        </w:rPr>
        <w:t>winzigen,</w:t>
      </w:r>
      <w:r w:rsidR="00656EDA" w:rsidRPr="007330E8">
        <w:rPr>
          <w:rFonts w:ascii="Aparajita" w:hAnsi="Aparajita" w:cs="Aparajita"/>
          <w:sz w:val="28"/>
          <w:szCs w:val="28"/>
        </w:rPr>
        <w:t xml:space="preserve"> cremeweißen Blüten</w:t>
      </w:r>
      <w:r w:rsidR="001262F5" w:rsidRPr="007330E8">
        <w:rPr>
          <w:rFonts w:ascii="Aparajita" w:hAnsi="Aparajita" w:cs="Aparajita"/>
          <w:sz w:val="28"/>
          <w:szCs w:val="28"/>
        </w:rPr>
        <w:t xml:space="preserve"> mit auffälligen gelben Staubbeuteln</w:t>
      </w:r>
      <w:r w:rsidR="00656EDA" w:rsidRPr="007330E8">
        <w:rPr>
          <w:rFonts w:ascii="Aparajita" w:hAnsi="Aparajita" w:cs="Aparajita"/>
          <w:sz w:val="28"/>
          <w:szCs w:val="28"/>
        </w:rPr>
        <w:t xml:space="preserve"> leuchten weit und </w:t>
      </w:r>
      <w:r w:rsidR="001262F5" w:rsidRPr="007330E8">
        <w:rPr>
          <w:rFonts w:ascii="Aparajita" w:hAnsi="Aparajita" w:cs="Aparajita"/>
          <w:sz w:val="28"/>
          <w:szCs w:val="28"/>
        </w:rPr>
        <w:t>verströmen</w:t>
      </w:r>
      <w:r w:rsidR="00656EDA" w:rsidRPr="007330E8">
        <w:rPr>
          <w:rFonts w:ascii="Aparajita" w:hAnsi="Aparajita" w:cs="Aparajita"/>
          <w:sz w:val="28"/>
          <w:szCs w:val="28"/>
        </w:rPr>
        <w:t xml:space="preserve"> einen sehr süßlichen Duft</w:t>
      </w:r>
      <w:r w:rsidR="001262F5" w:rsidRPr="007330E8">
        <w:rPr>
          <w:rFonts w:ascii="Aparajita" w:hAnsi="Aparajita" w:cs="Aparajita"/>
          <w:sz w:val="28"/>
          <w:szCs w:val="28"/>
        </w:rPr>
        <w:t xml:space="preserve">. </w:t>
      </w:r>
      <w:r w:rsidR="00607B60" w:rsidRPr="007330E8">
        <w:rPr>
          <w:rFonts w:ascii="Aparajita" w:hAnsi="Aparajita" w:cs="Aparajita"/>
          <w:sz w:val="28"/>
          <w:szCs w:val="28"/>
        </w:rPr>
        <w:t xml:space="preserve">Wer diesen unverwechselbaren Geruch und das damit verbundene sommerliche Lebensgefühl konservieren möchte, bereitet Sirup oder Gelee aus den Blüten. Das alkoholische Modegetränk „Hugo“, in welchem Holunderblütensirup verwendet wird, erfreut sich vielleicht auch deshalb anhaltender Beliebtheit. </w:t>
      </w:r>
      <w:r w:rsidR="0006094C" w:rsidRPr="007330E8">
        <w:rPr>
          <w:rFonts w:ascii="Aparajita" w:hAnsi="Aparajita" w:cs="Aparajita"/>
          <w:sz w:val="28"/>
          <w:szCs w:val="28"/>
        </w:rPr>
        <w:t>Im Spätsommer hängen die Dolden</w:t>
      </w:r>
      <w:r w:rsidR="00157A3C" w:rsidRPr="007330E8">
        <w:rPr>
          <w:rFonts w:ascii="Aparajita" w:hAnsi="Aparajita" w:cs="Aparajita"/>
          <w:sz w:val="28"/>
          <w:szCs w:val="28"/>
        </w:rPr>
        <w:t>,</w:t>
      </w:r>
      <w:r w:rsidR="0006094C" w:rsidRPr="007330E8">
        <w:rPr>
          <w:rFonts w:ascii="Aparajita" w:hAnsi="Aparajita" w:cs="Aparajita"/>
          <w:sz w:val="28"/>
          <w:szCs w:val="28"/>
        </w:rPr>
        <w:t xml:space="preserve"> schwer von vielen kleinen</w:t>
      </w:r>
      <w:r w:rsidR="00157A3C" w:rsidRPr="007330E8">
        <w:rPr>
          <w:rFonts w:ascii="Aparajita" w:hAnsi="Aparajita" w:cs="Aparajita"/>
          <w:sz w:val="28"/>
          <w:szCs w:val="28"/>
        </w:rPr>
        <w:t>,</w:t>
      </w:r>
      <w:r w:rsidR="0006094C" w:rsidRPr="007330E8">
        <w:rPr>
          <w:rFonts w:ascii="Aparajita" w:hAnsi="Aparajita" w:cs="Aparajita"/>
          <w:sz w:val="28"/>
          <w:szCs w:val="28"/>
        </w:rPr>
        <w:t xml:space="preserve"> schwarzglänzenden </w:t>
      </w:r>
      <w:r w:rsidRPr="007330E8">
        <w:rPr>
          <w:rFonts w:ascii="Aparajita" w:hAnsi="Aparajita" w:cs="Aparajita"/>
          <w:sz w:val="28"/>
          <w:szCs w:val="28"/>
        </w:rPr>
        <w:t>Früchten</w:t>
      </w:r>
      <w:r w:rsidR="0006094C" w:rsidRPr="007330E8">
        <w:rPr>
          <w:rFonts w:ascii="Aparajita" w:hAnsi="Aparajita" w:cs="Aparajita"/>
          <w:sz w:val="28"/>
          <w:szCs w:val="28"/>
        </w:rPr>
        <w:t xml:space="preserve">, nach unten. </w:t>
      </w:r>
      <w:r w:rsidRPr="007330E8">
        <w:rPr>
          <w:rFonts w:ascii="Aparajita" w:hAnsi="Aparajita" w:cs="Aparajita"/>
          <w:sz w:val="28"/>
          <w:szCs w:val="28"/>
        </w:rPr>
        <w:t xml:space="preserve">Diese gehören zu den Steinfrüchten, werden aber gemeinhin als Beeren bezeichnet und </w:t>
      </w:r>
      <w:r w:rsidR="00A206DE" w:rsidRPr="007330E8">
        <w:rPr>
          <w:rFonts w:ascii="Aparajita" w:hAnsi="Aparajita" w:cs="Aparajita"/>
          <w:sz w:val="28"/>
          <w:szCs w:val="28"/>
        </w:rPr>
        <w:t>sind nicht nur beim Menschen sehr beliebt. Einige heimische Kleinsäuger und um die 60 Vogelarten ernähren sich von Holunderbeeren</w:t>
      </w:r>
      <w:r w:rsidR="00AA42B4" w:rsidRPr="007330E8">
        <w:rPr>
          <w:rFonts w:ascii="Aparajita" w:hAnsi="Aparajita" w:cs="Aparajita"/>
          <w:sz w:val="28"/>
          <w:szCs w:val="28"/>
        </w:rPr>
        <w:t xml:space="preserve"> (</w:t>
      </w:r>
      <w:r w:rsidR="00185051">
        <w:rPr>
          <w:rFonts w:ascii="Aparajita" w:hAnsi="Aparajita" w:cs="Aparajita"/>
          <w:sz w:val="28"/>
          <w:szCs w:val="28"/>
        </w:rPr>
        <w:t>3</w:t>
      </w:r>
      <w:r w:rsidR="00AA42B4" w:rsidRPr="00185051">
        <w:rPr>
          <w:rStyle w:val="Hyperlink"/>
          <w:rFonts w:ascii="Aparajita" w:hAnsi="Aparajita" w:cs="Aparajita"/>
          <w:color w:val="auto"/>
          <w:sz w:val="28"/>
          <w:szCs w:val="28"/>
          <w:u w:val="none"/>
        </w:rPr>
        <w:t>)</w:t>
      </w:r>
      <w:r w:rsidR="00A206DE" w:rsidRPr="007330E8">
        <w:rPr>
          <w:rFonts w:ascii="Aparajita" w:hAnsi="Aparajita" w:cs="Aparajita"/>
          <w:sz w:val="28"/>
          <w:szCs w:val="28"/>
        </w:rPr>
        <w:t xml:space="preserve">. </w:t>
      </w:r>
      <w:r w:rsidR="00C8457C" w:rsidRPr="007330E8">
        <w:rPr>
          <w:rFonts w:ascii="Aparajita" w:hAnsi="Aparajita" w:cs="Aparajita"/>
          <w:sz w:val="28"/>
          <w:szCs w:val="28"/>
        </w:rPr>
        <w:t>Wer direkt roh vom Strauch naschen möchte, sollte sich vorsichtig an sein individuelles Maß Verträglichkeit herantasten</w:t>
      </w:r>
      <w:r w:rsidR="00A206DE" w:rsidRPr="007330E8">
        <w:rPr>
          <w:rFonts w:ascii="Aparajita" w:hAnsi="Aparajita" w:cs="Aparajita"/>
          <w:sz w:val="28"/>
          <w:szCs w:val="28"/>
        </w:rPr>
        <w:t xml:space="preserve">, da </w:t>
      </w:r>
      <w:r w:rsidR="00C8457C" w:rsidRPr="007330E8">
        <w:rPr>
          <w:rFonts w:ascii="Aparajita" w:hAnsi="Aparajita" w:cs="Aparajita"/>
          <w:sz w:val="28"/>
          <w:szCs w:val="28"/>
        </w:rPr>
        <w:t xml:space="preserve">sich andernfalls Übelkeit, Erbrechen und Durchfall einstellen können. Unbedenklich sind die </w:t>
      </w:r>
      <w:proofErr w:type="gramStart"/>
      <w:r w:rsidR="00C8457C" w:rsidRPr="007330E8">
        <w:rPr>
          <w:rFonts w:ascii="Aparajita" w:hAnsi="Aparajita" w:cs="Aparajita"/>
          <w:sz w:val="28"/>
          <w:szCs w:val="28"/>
        </w:rPr>
        <w:t>Beeren</w:t>
      </w:r>
      <w:proofErr w:type="gramEnd"/>
      <w:r w:rsidR="00C8457C" w:rsidRPr="007330E8">
        <w:rPr>
          <w:rFonts w:ascii="Aparajita" w:hAnsi="Aparajita" w:cs="Aparajita"/>
          <w:sz w:val="28"/>
          <w:szCs w:val="28"/>
        </w:rPr>
        <w:t xml:space="preserve"> sobald sie zu Saft oder Marmelade über etwa eine halbe Stunde gekocht wurden</w:t>
      </w:r>
      <w:r w:rsidR="003B22B6" w:rsidRPr="007330E8">
        <w:rPr>
          <w:rFonts w:ascii="Aparajita" w:hAnsi="Aparajita" w:cs="Aparajita"/>
          <w:sz w:val="28"/>
          <w:szCs w:val="28"/>
        </w:rPr>
        <w:t xml:space="preserve"> (</w:t>
      </w:r>
      <w:r w:rsidR="00507FCC">
        <w:rPr>
          <w:rFonts w:ascii="Aparajita" w:hAnsi="Aparajita" w:cs="Aparajita"/>
          <w:sz w:val="28"/>
          <w:szCs w:val="28"/>
        </w:rPr>
        <w:t>4</w:t>
      </w:r>
      <w:r w:rsidR="003B22B6" w:rsidRPr="007330E8">
        <w:rPr>
          <w:rFonts w:ascii="Aparajita" w:hAnsi="Aparajita" w:cs="Aparajita"/>
          <w:sz w:val="28"/>
          <w:szCs w:val="28"/>
        </w:rPr>
        <w:t>)</w:t>
      </w:r>
      <w:r w:rsidR="00C8457C" w:rsidRPr="007330E8">
        <w:rPr>
          <w:rFonts w:ascii="Aparajita" w:hAnsi="Aparajita" w:cs="Aparajita"/>
          <w:sz w:val="28"/>
          <w:szCs w:val="28"/>
        </w:rPr>
        <w:t>.</w:t>
      </w:r>
    </w:p>
    <w:p w14:paraId="42538CEE" w14:textId="53480355" w:rsidR="006965E0" w:rsidRPr="006965E0" w:rsidRDefault="006965E0" w:rsidP="005E0210">
      <w:pPr>
        <w:spacing w:before="120" w:after="120" w:line="240" w:lineRule="auto"/>
        <w:jc w:val="both"/>
        <w:rPr>
          <w:rFonts w:ascii="Aparajita" w:hAnsi="Aparajita" w:cs="Aparajita"/>
          <w:sz w:val="28"/>
          <w:szCs w:val="28"/>
          <w:u w:val="single"/>
        </w:rPr>
      </w:pPr>
      <w:r>
        <w:rPr>
          <w:rFonts w:ascii="Aparajita" w:hAnsi="Aparajita" w:cs="Aparajita"/>
          <w:sz w:val="28"/>
          <w:szCs w:val="28"/>
          <w:u w:val="single"/>
        </w:rPr>
        <w:lastRenderedPageBreak/>
        <w:t>Inhaltsstoffe und Anwendung</w:t>
      </w:r>
    </w:p>
    <w:p w14:paraId="00944073" w14:textId="7C4F11E9" w:rsidR="00ED02E4" w:rsidRPr="007330E8" w:rsidRDefault="003F09A8" w:rsidP="005E0210">
      <w:pPr>
        <w:spacing w:before="120" w:after="120" w:line="240" w:lineRule="auto"/>
        <w:jc w:val="both"/>
        <w:rPr>
          <w:rFonts w:ascii="Aparajita" w:hAnsi="Aparajita" w:cs="Aparajita"/>
          <w:sz w:val="28"/>
          <w:szCs w:val="28"/>
        </w:rPr>
      </w:pPr>
      <w:r w:rsidRPr="007330E8">
        <w:rPr>
          <w:rFonts w:ascii="Aparajita" w:hAnsi="Aparajita" w:cs="Aparajita"/>
          <w:sz w:val="28"/>
          <w:szCs w:val="28"/>
        </w:rPr>
        <w:t xml:space="preserve">Ganz nebenbei </w:t>
      </w:r>
      <w:r w:rsidR="00956DBC" w:rsidRPr="007330E8">
        <w:rPr>
          <w:rFonts w:ascii="Aparajita" w:hAnsi="Aparajita" w:cs="Aparajita"/>
          <w:sz w:val="28"/>
          <w:szCs w:val="28"/>
        </w:rPr>
        <w:t>unterstützt</w:t>
      </w:r>
      <w:r w:rsidRPr="007330E8">
        <w:rPr>
          <w:rFonts w:ascii="Aparajita" w:hAnsi="Aparajita" w:cs="Aparajita"/>
          <w:sz w:val="28"/>
          <w:szCs w:val="28"/>
        </w:rPr>
        <w:t xml:space="preserve"> der Genießer </w:t>
      </w:r>
      <w:r w:rsidR="00ED02E4" w:rsidRPr="007330E8">
        <w:rPr>
          <w:rFonts w:ascii="Aparajita" w:hAnsi="Aparajita" w:cs="Aparajita"/>
          <w:sz w:val="28"/>
          <w:szCs w:val="28"/>
        </w:rPr>
        <w:t xml:space="preserve">mit der „Heilpflanze des Jahres 2024“ </w:t>
      </w:r>
      <w:r w:rsidR="00956DBC" w:rsidRPr="007330E8">
        <w:rPr>
          <w:rFonts w:ascii="Aparajita" w:hAnsi="Aparajita" w:cs="Aparajita"/>
          <w:sz w:val="28"/>
          <w:szCs w:val="28"/>
        </w:rPr>
        <w:t xml:space="preserve">sein </w:t>
      </w:r>
      <w:r w:rsidR="006E1074" w:rsidRPr="007330E8">
        <w:rPr>
          <w:rFonts w:ascii="Aparajita" w:hAnsi="Aparajita" w:cs="Aparajita"/>
          <w:sz w:val="28"/>
          <w:szCs w:val="28"/>
        </w:rPr>
        <w:t>Wohlergehen</w:t>
      </w:r>
      <w:r w:rsidR="00ED02E4" w:rsidRPr="007330E8">
        <w:rPr>
          <w:rFonts w:ascii="Aparajita" w:hAnsi="Aparajita" w:cs="Aparajita"/>
          <w:sz w:val="28"/>
          <w:szCs w:val="28"/>
        </w:rPr>
        <w:t>.</w:t>
      </w:r>
      <w:r w:rsidR="00956DBC" w:rsidRPr="007330E8">
        <w:rPr>
          <w:rFonts w:ascii="Aparajita" w:hAnsi="Aparajita" w:cs="Aparajita"/>
          <w:sz w:val="28"/>
          <w:szCs w:val="28"/>
        </w:rPr>
        <w:t xml:space="preserve"> „Ein kostenloses </w:t>
      </w:r>
      <w:proofErr w:type="spellStart"/>
      <w:r w:rsidR="00956DBC" w:rsidRPr="007330E8">
        <w:rPr>
          <w:rFonts w:ascii="Aparajita" w:hAnsi="Aparajita" w:cs="Aparajita"/>
          <w:sz w:val="28"/>
          <w:szCs w:val="28"/>
        </w:rPr>
        <w:t>Superfoot</w:t>
      </w:r>
      <w:proofErr w:type="spellEnd"/>
      <w:r w:rsidR="00956DBC" w:rsidRPr="007330E8">
        <w:rPr>
          <w:rFonts w:ascii="Aparajita" w:hAnsi="Aparajita" w:cs="Aparajita"/>
          <w:sz w:val="28"/>
          <w:szCs w:val="28"/>
        </w:rPr>
        <w:t xml:space="preserve">, das mit kleinem Aufwand vor der eigenen Tür beschafft werden kann“ </w:t>
      </w:r>
      <w:r w:rsidR="00F17A02" w:rsidRPr="007330E8">
        <w:rPr>
          <w:rFonts w:ascii="Aparajita" w:hAnsi="Aparajita" w:cs="Aparajita"/>
          <w:sz w:val="28"/>
          <w:szCs w:val="28"/>
        </w:rPr>
        <w:t>h</w:t>
      </w:r>
      <w:r w:rsidR="00956DBC" w:rsidRPr="007330E8">
        <w:rPr>
          <w:rFonts w:ascii="Aparajita" w:hAnsi="Aparajita" w:cs="Aparajita"/>
          <w:sz w:val="28"/>
          <w:szCs w:val="28"/>
        </w:rPr>
        <w:t xml:space="preserve">eißt es aus der Jury, welche für den gemeinnützigen Verein NHV Theophrastus seit 2003 </w:t>
      </w:r>
      <w:r w:rsidR="00F17A02" w:rsidRPr="007330E8">
        <w:rPr>
          <w:rFonts w:ascii="Aparajita" w:hAnsi="Aparajita" w:cs="Aparajita"/>
          <w:sz w:val="28"/>
          <w:szCs w:val="28"/>
        </w:rPr>
        <w:t xml:space="preserve">einen </w:t>
      </w:r>
      <w:r w:rsidR="006E1074" w:rsidRPr="007330E8">
        <w:rPr>
          <w:rFonts w:ascii="Aparajita" w:hAnsi="Aparajita" w:cs="Aparajita"/>
          <w:sz w:val="28"/>
          <w:szCs w:val="28"/>
        </w:rPr>
        <w:t>Jahressieger der Heilpflanzen</w:t>
      </w:r>
      <w:r w:rsidR="00F17A02" w:rsidRPr="007330E8">
        <w:rPr>
          <w:rFonts w:ascii="Aparajita" w:hAnsi="Aparajita" w:cs="Aparajita"/>
          <w:sz w:val="28"/>
          <w:szCs w:val="28"/>
        </w:rPr>
        <w:t xml:space="preserve"> kürt. Dass Bahndämme oder Ränder befahrener Straßen </w:t>
      </w:r>
      <w:r w:rsidR="00157A3C" w:rsidRPr="007330E8">
        <w:rPr>
          <w:rFonts w:ascii="Aparajita" w:hAnsi="Aparajita" w:cs="Aparajita"/>
          <w:sz w:val="28"/>
          <w:szCs w:val="28"/>
        </w:rPr>
        <w:t>und</w:t>
      </w:r>
      <w:r w:rsidR="00F17A02" w:rsidRPr="007330E8">
        <w:rPr>
          <w:rFonts w:ascii="Aparajita" w:hAnsi="Aparajita" w:cs="Aparajita"/>
          <w:sz w:val="28"/>
          <w:szCs w:val="28"/>
        </w:rPr>
        <w:t xml:space="preserve"> konventionell bewirtschafteter Äcker keine geeigneten Sammelstellen seien, wird ausdrücklich noch hinzugefügt. Ob selb</w:t>
      </w:r>
      <w:r w:rsidR="00ED02E4" w:rsidRPr="007330E8">
        <w:rPr>
          <w:rFonts w:ascii="Aparajita" w:hAnsi="Aparajita" w:cs="Aparajita"/>
          <w:sz w:val="28"/>
          <w:szCs w:val="28"/>
        </w:rPr>
        <w:t>st</w:t>
      </w:r>
      <w:r w:rsidR="00F17A02" w:rsidRPr="007330E8">
        <w:rPr>
          <w:rFonts w:ascii="Aparajita" w:hAnsi="Aparajita" w:cs="Aparajita"/>
          <w:sz w:val="28"/>
          <w:szCs w:val="28"/>
        </w:rPr>
        <w:t xml:space="preserve"> geerntet oder als Saft gekauft – Holunderbeeren strotzen regelrecht vor gesundheitsunterstützenden Inhaltsstoffen.</w:t>
      </w:r>
      <w:r w:rsidR="00783603" w:rsidRPr="007330E8">
        <w:rPr>
          <w:rFonts w:ascii="Aparajita" w:hAnsi="Aparajita" w:cs="Aparajita"/>
          <w:sz w:val="28"/>
          <w:szCs w:val="28"/>
        </w:rPr>
        <w:t xml:space="preserve"> </w:t>
      </w:r>
      <w:r w:rsidR="009C2037" w:rsidRPr="007330E8">
        <w:rPr>
          <w:rFonts w:ascii="Aparajita" w:hAnsi="Aparajita" w:cs="Aparajita"/>
          <w:sz w:val="28"/>
          <w:szCs w:val="28"/>
        </w:rPr>
        <w:t xml:space="preserve">Dazu gehören </w:t>
      </w:r>
      <w:r w:rsidR="00901913">
        <w:rPr>
          <w:rFonts w:ascii="Aparajita" w:hAnsi="Aparajita" w:cs="Aparajita"/>
          <w:sz w:val="28"/>
          <w:szCs w:val="28"/>
        </w:rPr>
        <w:t>zahlreiche Vitamine</w:t>
      </w:r>
      <w:r w:rsidR="00E46F7A" w:rsidRPr="007330E8">
        <w:rPr>
          <w:rFonts w:ascii="Aparajita" w:hAnsi="Aparajita" w:cs="Aparajita"/>
          <w:sz w:val="28"/>
          <w:szCs w:val="28"/>
        </w:rPr>
        <w:t xml:space="preserve"> und Mineralstoffe wie Magnesium, Kalium</w:t>
      </w:r>
      <w:r w:rsidR="00243322" w:rsidRPr="007330E8">
        <w:rPr>
          <w:rFonts w:ascii="Aparajita" w:hAnsi="Aparajita" w:cs="Aparajita"/>
          <w:sz w:val="28"/>
          <w:szCs w:val="28"/>
        </w:rPr>
        <w:t>, Phosphor</w:t>
      </w:r>
      <w:r w:rsidR="00E46F7A" w:rsidRPr="007330E8">
        <w:rPr>
          <w:rFonts w:ascii="Aparajita" w:hAnsi="Aparajita" w:cs="Aparajita"/>
          <w:sz w:val="28"/>
          <w:szCs w:val="28"/>
        </w:rPr>
        <w:t xml:space="preserve"> und Eisen in Abhängigkeit vom Standort</w:t>
      </w:r>
      <w:r w:rsidR="00ED02E4" w:rsidRPr="007330E8">
        <w:rPr>
          <w:rFonts w:ascii="Aparajita" w:hAnsi="Aparajita" w:cs="Aparajita"/>
          <w:sz w:val="28"/>
          <w:szCs w:val="28"/>
        </w:rPr>
        <w:t xml:space="preserve"> der Pflanze</w:t>
      </w:r>
      <w:r w:rsidR="00E46F7A" w:rsidRPr="007330E8">
        <w:rPr>
          <w:rFonts w:ascii="Aparajita" w:hAnsi="Aparajita" w:cs="Aparajita"/>
          <w:sz w:val="28"/>
          <w:szCs w:val="28"/>
        </w:rPr>
        <w:t xml:space="preserve">. Flavonoid- und </w:t>
      </w:r>
      <w:proofErr w:type="spellStart"/>
      <w:r w:rsidR="00E46F7A" w:rsidRPr="007330E8">
        <w:rPr>
          <w:rFonts w:ascii="Aparajita" w:hAnsi="Aparajita" w:cs="Aparajita"/>
          <w:sz w:val="28"/>
          <w:szCs w:val="28"/>
        </w:rPr>
        <w:t>Anthocyanglykoside</w:t>
      </w:r>
      <w:proofErr w:type="spellEnd"/>
      <w:r w:rsidR="00E46F7A" w:rsidRPr="007330E8">
        <w:rPr>
          <w:rFonts w:ascii="Aparajita" w:hAnsi="Aparajita" w:cs="Aparajita"/>
          <w:sz w:val="28"/>
          <w:szCs w:val="28"/>
        </w:rPr>
        <w:t xml:space="preserve">, </w:t>
      </w:r>
      <w:r w:rsidR="00243322" w:rsidRPr="007330E8">
        <w:rPr>
          <w:rFonts w:ascii="Aparajita" w:hAnsi="Aparajita" w:cs="Aparajita"/>
          <w:sz w:val="28"/>
          <w:szCs w:val="28"/>
        </w:rPr>
        <w:t xml:space="preserve">Aminosäuren, Phenolsäuren, </w:t>
      </w:r>
      <w:proofErr w:type="spellStart"/>
      <w:r w:rsidR="00866EC9" w:rsidRPr="007330E8">
        <w:rPr>
          <w:rFonts w:ascii="Aparajita" w:hAnsi="Aparajita" w:cs="Aparajita"/>
          <w:sz w:val="28"/>
          <w:szCs w:val="28"/>
        </w:rPr>
        <w:t>Triterpene</w:t>
      </w:r>
      <w:proofErr w:type="spellEnd"/>
      <w:r w:rsidR="00866EC9" w:rsidRPr="007330E8">
        <w:rPr>
          <w:rFonts w:ascii="Aparajita" w:hAnsi="Aparajita" w:cs="Aparajita"/>
          <w:sz w:val="28"/>
          <w:szCs w:val="28"/>
        </w:rPr>
        <w:t xml:space="preserve">, </w:t>
      </w:r>
      <w:r w:rsidR="00243322" w:rsidRPr="007330E8">
        <w:rPr>
          <w:rFonts w:ascii="Aparajita" w:hAnsi="Aparajita" w:cs="Aparajita"/>
          <w:sz w:val="28"/>
          <w:szCs w:val="28"/>
        </w:rPr>
        <w:t>Schleim- und Gerbstoffe</w:t>
      </w:r>
      <w:r w:rsidR="009C2037" w:rsidRPr="007330E8">
        <w:rPr>
          <w:rFonts w:ascii="Aparajita" w:hAnsi="Aparajita" w:cs="Aparajita"/>
          <w:sz w:val="28"/>
          <w:szCs w:val="28"/>
        </w:rPr>
        <w:t xml:space="preserve"> sind ebenfalls darin eingeschlossen.</w:t>
      </w:r>
      <w:r w:rsidR="006E1074" w:rsidRPr="007330E8">
        <w:rPr>
          <w:rFonts w:ascii="Aparajita" w:hAnsi="Aparajita" w:cs="Aparajita"/>
          <w:sz w:val="28"/>
          <w:szCs w:val="28"/>
        </w:rPr>
        <w:t xml:space="preserve"> </w:t>
      </w:r>
      <w:r w:rsidR="00866EC9" w:rsidRPr="007330E8">
        <w:rPr>
          <w:rFonts w:ascii="Aparajita" w:hAnsi="Aparajita" w:cs="Aparajita"/>
          <w:sz w:val="28"/>
          <w:szCs w:val="28"/>
        </w:rPr>
        <w:t xml:space="preserve">Dieses vielgestaltige Zusammenspiel sekundärer Pflanzenstoffe ist die Ursache der </w:t>
      </w:r>
      <w:r w:rsidR="00157A3C" w:rsidRPr="007330E8">
        <w:rPr>
          <w:rFonts w:ascii="Aparajita" w:hAnsi="Aparajita" w:cs="Aparajita"/>
          <w:sz w:val="28"/>
          <w:szCs w:val="28"/>
        </w:rPr>
        <w:t>antiviralen</w:t>
      </w:r>
      <w:r w:rsidR="00866EC9" w:rsidRPr="007330E8">
        <w:rPr>
          <w:rFonts w:ascii="Aparajita" w:hAnsi="Aparajita" w:cs="Aparajita"/>
          <w:sz w:val="28"/>
          <w:szCs w:val="28"/>
        </w:rPr>
        <w:t xml:space="preserve">, antioxidativen und immunstärkenden Eigenschaften des Holunders. </w:t>
      </w:r>
      <w:r w:rsidR="0033199C" w:rsidRPr="007330E8">
        <w:rPr>
          <w:rFonts w:ascii="Aparajita" w:hAnsi="Aparajita" w:cs="Aparajita"/>
          <w:sz w:val="28"/>
          <w:szCs w:val="28"/>
        </w:rPr>
        <w:t xml:space="preserve">Wer also beginnend mit der Erntezeit regelmäßig den Saft oder eine Suppe aus den Früchten zu sich nimmt, stärkt seine körpereigene Abwehr vorbeugend und kommt entspannter durch </w:t>
      </w:r>
      <w:r w:rsidR="00A24802">
        <w:rPr>
          <w:rFonts w:ascii="Aparajita" w:hAnsi="Aparajita" w:cs="Aparajita"/>
          <w:sz w:val="28"/>
          <w:szCs w:val="28"/>
        </w:rPr>
        <w:t>Herbst und Winter</w:t>
      </w:r>
      <w:r w:rsidR="0033199C" w:rsidRPr="007330E8">
        <w:rPr>
          <w:rFonts w:ascii="Aparajita" w:hAnsi="Aparajita" w:cs="Aparajita"/>
          <w:sz w:val="28"/>
          <w:szCs w:val="28"/>
        </w:rPr>
        <w:t xml:space="preserve">. </w:t>
      </w:r>
      <w:r w:rsidR="009A0C80" w:rsidRPr="007330E8">
        <w:rPr>
          <w:rFonts w:ascii="Aparajita" w:hAnsi="Aparajita" w:cs="Aparajita"/>
          <w:sz w:val="28"/>
          <w:szCs w:val="28"/>
        </w:rPr>
        <w:t xml:space="preserve">Holunderbeeren haben außerdem eine </w:t>
      </w:r>
      <w:r w:rsidR="008E17DB">
        <w:rPr>
          <w:rFonts w:ascii="Aparajita" w:hAnsi="Aparajita" w:cs="Aparajita"/>
          <w:sz w:val="28"/>
          <w:szCs w:val="28"/>
        </w:rPr>
        <w:t xml:space="preserve">leicht </w:t>
      </w:r>
      <w:r w:rsidR="00A15AB3">
        <w:rPr>
          <w:rFonts w:ascii="Aparajita" w:hAnsi="Aparajita" w:cs="Aparajita"/>
          <w:sz w:val="28"/>
          <w:szCs w:val="28"/>
        </w:rPr>
        <w:t>abführende</w:t>
      </w:r>
      <w:r w:rsidR="009A0C80" w:rsidRPr="007330E8">
        <w:rPr>
          <w:rFonts w:ascii="Aparajita" w:hAnsi="Aparajita" w:cs="Aparajita"/>
          <w:sz w:val="28"/>
          <w:szCs w:val="28"/>
        </w:rPr>
        <w:t xml:space="preserve"> und </w:t>
      </w:r>
      <w:r w:rsidR="00954013">
        <w:rPr>
          <w:rFonts w:ascii="Aparajita" w:hAnsi="Aparajita" w:cs="Aparajita"/>
          <w:sz w:val="28"/>
          <w:szCs w:val="28"/>
        </w:rPr>
        <w:t>schmerzlindernde</w:t>
      </w:r>
      <w:r w:rsidR="009A0C80" w:rsidRPr="007330E8">
        <w:rPr>
          <w:rFonts w:ascii="Aparajita" w:hAnsi="Aparajita" w:cs="Aparajita"/>
          <w:sz w:val="28"/>
          <w:szCs w:val="28"/>
        </w:rPr>
        <w:t xml:space="preserve"> Wirkung.</w:t>
      </w:r>
    </w:p>
    <w:p w14:paraId="0E610A07" w14:textId="5CDF8873" w:rsidR="003B22B6" w:rsidRDefault="00ED02E4" w:rsidP="005E0210">
      <w:pPr>
        <w:spacing w:before="120" w:after="120" w:line="240" w:lineRule="auto"/>
        <w:jc w:val="both"/>
        <w:rPr>
          <w:rFonts w:ascii="Aparajita" w:hAnsi="Aparajita" w:cs="Aparajita"/>
          <w:sz w:val="28"/>
          <w:szCs w:val="28"/>
        </w:rPr>
      </w:pPr>
      <w:r w:rsidRPr="007330E8">
        <w:rPr>
          <w:rFonts w:ascii="Aparajita" w:hAnsi="Aparajita" w:cs="Aparajita"/>
          <w:sz w:val="28"/>
          <w:szCs w:val="28"/>
        </w:rPr>
        <w:t xml:space="preserve">Das Wissen um diese hervorragenden Qualitäten ist </w:t>
      </w:r>
      <w:proofErr w:type="gramStart"/>
      <w:r w:rsidRPr="007330E8">
        <w:rPr>
          <w:rFonts w:ascii="Aparajita" w:hAnsi="Aparajita" w:cs="Aparajita"/>
          <w:sz w:val="28"/>
          <w:szCs w:val="28"/>
        </w:rPr>
        <w:t>durchaus noch</w:t>
      </w:r>
      <w:proofErr w:type="gramEnd"/>
      <w:r w:rsidRPr="007330E8">
        <w:rPr>
          <w:rFonts w:ascii="Aparajita" w:hAnsi="Aparajita" w:cs="Aparajita"/>
          <w:sz w:val="28"/>
          <w:szCs w:val="28"/>
        </w:rPr>
        <w:t xml:space="preserve"> vorhanden und wird stetig weitergegeben</w:t>
      </w:r>
      <w:r w:rsidR="00CB06D2" w:rsidRPr="007330E8">
        <w:rPr>
          <w:rFonts w:ascii="Aparajita" w:hAnsi="Aparajita" w:cs="Aparajita"/>
          <w:sz w:val="28"/>
          <w:szCs w:val="28"/>
        </w:rPr>
        <w:t>, unter anderem auch durch</w:t>
      </w:r>
      <w:r w:rsidRPr="007330E8">
        <w:rPr>
          <w:rFonts w:ascii="Aparajita" w:hAnsi="Aparajita" w:cs="Aparajita"/>
          <w:sz w:val="28"/>
          <w:szCs w:val="28"/>
        </w:rPr>
        <w:t xml:space="preserve"> Landwirte. Holunder</w:t>
      </w:r>
      <w:r w:rsidR="003F4373" w:rsidRPr="007330E8">
        <w:rPr>
          <w:rFonts w:ascii="Aparajita" w:hAnsi="Aparajita" w:cs="Aparajita"/>
          <w:sz w:val="28"/>
          <w:szCs w:val="28"/>
        </w:rPr>
        <w:t xml:space="preserve"> ist die erste sogenannte Wildobstart, welche in größerem Umfang angebaut wurde (</w:t>
      </w:r>
      <w:r w:rsidR="00507FCC">
        <w:rPr>
          <w:rFonts w:ascii="Aparajita" w:hAnsi="Aparajita" w:cs="Aparajita"/>
          <w:sz w:val="28"/>
          <w:szCs w:val="28"/>
        </w:rPr>
        <w:t>5</w:t>
      </w:r>
      <w:r w:rsidR="003F4373" w:rsidRPr="007330E8">
        <w:rPr>
          <w:rFonts w:ascii="Aparajita" w:hAnsi="Aparajita" w:cs="Aparajita"/>
          <w:sz w:val="28"/>
          <w:szCs w:val="28"/>
        </w:rPr>
        <w:t>).</w:t>
      </w:r>
      <w:r w:rsidR="00455552" w:rsidRPr="007330E8">
        <w:rPr>
          <w:rFonts w:ascii="Aparajita" w:hAnsi="Aparajita" w:cs="Aparajita"/>
          <w:sz w:val="28"/>
          <w:szCs w:val="28"/>
        </w:rPr>
        <w:t xml:space="preserve"> Das Statistische Bundesamt listet für 2022 über hundert Betriebe mit einer Gesamtanbaufläche für Schwarzen Holunder von etwa 440 Hektar (</w:t>
      </w:r>
      <w:r w:rsidR="00473575">
        <w:rPr>
          <w:rFonts w:ascii="Aparajita" w:hAnsi="Aparajita" w:cs="Aparajita"/>
          <w:sz w:val="28"/>
          <w:szCs w:val="28"/>
        </w:rPr>
        <w:t>6</w:t>
      </w:r>
      <w:r w:rsidR="00455552" w:rsidRPr="007330E8">
        <w:rPr>
          <w:rFonts w:ascii="Aparajita" w:hAnsi="Aparajita" w:cs="Aparajita"/>
          <w:sz w:val="28"/>
          <w:szCs w:val="28"/>
        </w:rPr>
        <w:t xml:space="preserve">). Obwohl eine maschinelle Ernte der empfindlichen Beeren bisher nicht möglich ist und eine zügige Kühlung und Verarbeitung notwendig sind, damit die Früchte nicht verderben, lässt die Nachfrage nach Holunderprodukten nicht nach. </w:t>
      </w:r>
      <w:r w:rsidR="000F693A" w:rsidRPr="007330E8">
        <w:rPr>
          <w:rFonts w:ascii="Aparajita" w:hAnsi="Aparajita" w:cs="Aparajita"/>
          <w:sz w:val="28"/>
          <w:szCs w:val="28"/>
        </w:rPr>
        <w:t>Neben ihrer kulinarischen Verwendung als Saft, Pulver oder Sirup, werden die Früchte auch als natürlicher Farbstoff in der Lebensmittel- und Textilindustrie geschätzt.</w:t>
      </w:r>
    </w:p>
    <w:p w14:paraId="1E5C3C72" w14:textId="0A43F526" w:rsidR="000F693A" w:rsidRDefault="001D31AE" w:rsidP="005E0210">
      <w:pPr>
        <w:spacing w:before="120" w:after="120" w:line="240" w:lineRule="auto"/>
        <w:jc w:val="both"/>
        <w:rPr>
          <w:rFonts w:ascii="Aparajita" w:hAnsi="Aparajita" w:cs="Aparajita"/>
          <w:sz w:val="28"/>
          <w:szCs w:val="28"/>
        </w:rPr>
      </w:pPr>
      <w:r w:rsidRPr="007330E8">
        <w:rPr>
          <w:rFonts w:ascii="Aparajita" w:hAnsi="Aparajita" w:cs="Aparajita"/>
          <w:sz w:val="28"/>
          <w:szCs w:val="28"/>
        </w:rPr>
        <w:t xml:space="preserve">Als </w:t>
      </w:r>
      <w:r w:rsidR="003E0102" w:rsidRPr="007330E8">
        <w:rPr>
          <w:rFonts w:ascii="Aparajita" w:hAnsi="Aparajita" w:cs="Aparajita"/>
          <w:sz w:val="28"/>
          <w:szCs w:val="28"/>
        </w:rPr>
        <w:t xml:space="preserve">traditionelles </w:t>
      </w:r>
      <w:r w:rsidRPr="007330E8">
        <w:rPr>
          <w:rFonts w:ascii="Aparajita" w:hAnsi="Aparajita" w:cs="Aparajita"/>
          <w:sz w:val="28"/>
          <w:szCs w:val="28"/>
        </w:rPr>
        <w:t xml:space="preserve">Heilmittel </w:t>
      </w:r>
      <w:r w:rsidR="003E0102" w:rsidRPr="007330E8">
        <w:rPr>
          <w:rFonts w:ascii="Aparajita" w:hAnsi="Aparajita" w:cs="Aparajita"/>
          <w:sz w:val="28"/>
          <w:szCs w:val="28"/>
        </w:rPr>
        <w:t xml:space="preserve">werden die Blüten des Schwarzen Holunders von der Europäischen Arzneimittelagentur anerkannt. </w:t>
      </w:r>
      <w:r w:rsidR="005A4A11" w:rsidRPr="007330E8">
        <w:rPr>
          <w:rFonts w:ascii="Aparajita" w:hAnsi="Aparajita" w:cs="Aparajita"/>
          <w:sz w:val="28"/>
          <w:szCs w:val="28"/>
        </w:rPr>
        <w:t>Eingesetzt werden sie vor allem als schweißtreibendes Mittel am Beginn von Erkältungskrankheiten. Sie</w:t>
      </w:r>
      <w:r w:rsidR="0073157B" w:rsidRPr="007330E8">
        <w:rPr>
          <w:rFonts w:ascii="Aparajita" w:hAnsi="Aparajita" w:cs="Aparajita"/>
          <w:sz w:val="28"/>
          <w:szCs w:val="28"/>
        </w:rPr>
        <w:t xml:space="preserve"> haben eben</w:t>
      </w:r>
      <w:r w:rsidR="004E5E02" w:rsidRPr="007330E8">
        <w:rPr>
          <w:rFonts w:ascii="Aparajita" w:hAnsi="Aparajita" w:cs="Aparajita"/>
          <w:sz w:val="28"/>
          <w:szCs w:val="28"/>
        </w:rPr>
        <w:t>falls</w:t>
      </w:r>
      <w:r w:rsidR="0073157B" w:rsidRPr="007330E8">
        <w:rPr>
          <w:rFonts w:ascii="Aparajita" w:hAnsi="Aparajita" w:cs="Aparajita"/>
          <w:sz w:val="28"/>
          <w:szCs w:val="28"/>
        </w:rPr>
        <w:t xml:space="preserve"> einen </w:t>
      </w:r>
      <w:proofErr w:type="spellStart"/>
      <w:r w:rsidR="0073157B" w:rsidRPr="007330E8">
        <w:rPr>
          <w:rFonts w:ascii="Aparajita" w:hAnsi="Aparajita" w:cs="Aparajita"/>
          <w:sz w:val="28"/>
          <w:szCs w:val="28"/>
        </w:rPr>
        <w:t>sekretolytischen</w:t>
      </w:r>
      <w:proofErr w:type="spellEnd"/>
      <w:r w:rsidR="0073157B" w:rsidRPr="007330E8">
        <w:rPr>
          <w:rFonts w:ascii="Aparajita" w:hAnsi="Aparajita" w:cs="Aparajita"/>
          <w:sz w:val="28"/>
          <w:szCs w:val="28"/>
        </w:rPr>
        <w:t xml:space="preserve"> Effekt, welcher dafür sorgt, dass</w:t>
      </w:r>
      <w:r w:rsidR="005A4A11" w:rsidRPr="007330E8">
        <w:rPr>
          <w:rFonts w:ascii="Aparajita" w:hAnsi="Aparajita" w:cs="Aparajita"/>
          <w:sz w:val="28"/>
          <w:szCs w:val="28"/>
        </w:rPr>
        <w:t xml:space="preserve"> </w:t>
      </w:r>
      <w:r w:rsidR="0073157B" w:rsidRPr="007330E8">
        <w:rPr>
          <w:rFonts w:ascii="Aparajita" w:hAnsi="Aparajita" w:cs="Aparajita"/>
          <w:sz w:val="28"/>
          <w:szCs w:val="28"/>
        </w:rPr>
        <w:t xml:space="preserve">die </w:t>
      </w:r>
      <w:r w:rsidR="005A4A11" w:rsidRPr="007330E8">
        <w:rPr>
          <w:rFonts w:ascii="Aparajita" w:hAnsi="Aparajita" w:cs="Aparajita"/>
          <w:sz w:val="28"/>
          <w:szCs w:val="28"/>
        </w:rPr>
        <w:t>Atemwege</w:t>
      </w:r>
      <w:r w:rsidR="0073157B" w:rsidRPr="007330E8">
        <w:rPr>
          <w:rFonts w:ascii="Aparajita" w:hAnsi="Aparajita" w:cs="Aparajita"/>
          <w:sz w:val="28"/>
          <w:szCs w:val="28"/>
        </w:rPr>
        <w:t xml:space="preserve"> gut befeuchtet</w:t>
      </w:r>
      <w:r w:rsidR="005A4A11" w:rsidRPr="007330E8">
        <w:rPr>
          <w:rFonts w:ascii="Aparajita" w:hAnsi="Aparajita" w:cs="Aparajita"/>
          <w:sz w:val="28"/>
          <w:szCs w:val="28"/>
        </w:rPr>
        <w:t xml:space="preserve"> und </w:t>
      </w:r>
      <w:r w:rsidR="0073157B" w:rsidRPr="007330E8">
        <w:rPr>
          <w:rFonts w:ascii="Aparajita" w:hAnsi="Aparajita" w:cs="Aparajita"/>
          <w:sz w:val="28"/>
          <w:szCs w:val="28"/>
        </w:rPr>
        <w:t>der</w:t>
      </w:r>
      <w:r w:rsidR="005A4A11" w:rsidRPr="007330E8">
        <w:rPr>
          <w:rFonts w:ascii="Aparajita" w:hAnsi="Aparajita" w:cs="Aparajita"/>
          <w:sz w:val="28"/>
          <w:szCs w:val="28"/>
        </w:rPr>
        <w:t xml:space="preserve"> Sekretauswurf</w:t>
      </w:r>
      <w:r w:rsidR="0073157B" w:rsidRPr="007330E8">
        <w:rPr>
          <w:rFonts w:ascii="Aparajita" w:hAnsi="Aparajita" w:cs="Aparajita"/>
          <w:sz w:val="28"/>
          <w:szCs w:val="28"/>
        </w:rPr>
        <w:t xml:space="preserve"> verbessert wird.</w:t>
      </w:r>
      <w:r w:rsidR="005A4A11" w:rsidRPr="007330E8">
        <w:rPr>
          <w:rFonts w:ascii="Aparajita" w:hAnsi="Aparajita" w:cs="Aparajita"/>
          <w:sz w:val="28"/>
          <w:szCs w:val="28"/>
        </w:rPr>
        <w:t xml:space="preserve"> </w:t>
      </w:r>
      <w:r w:rsidR="00CB06D2" w:rsidRPr="007330E8">
        <w:rPr>
          <w:rFonts w:ascii="Aparajita" w:hAnsi="Aparajita" w:cs="Aparajita"/>
          <w:sz w:val="28"/>
          <w:szCs w:val="28"/>
        </w:rPr>
        <w:t>F</w:t>
      </w:r>
      <w:r w:rsidR="0073157B" w:rsidRPr="007330E8">
        <w:rPr>
          <w:rFonts w:ascii="Aparajita" w:hAnsi="Aparajita" w:cs="Aparajita"/>
          <w:sz w:val="28"/>
          <w:szCs w:val="28"/>
        </w:rPr>
        <w:t xml:space="preserve">estsitzender Schleim bei Bronchitis oder </w:t>
      </w:r>
      <w:r w:rsidR="00FA0BFA" w:rsidRPr="007330E8">
        <w:rPr>
          <w:rFonts w:ascii="Aparajita" w:hAnsi="Aparajita" w:cs="Aparajita"/>
          <w:sz w:val="28"/>
          <w:szCs w:val="28"/>
        </w:rPr>
        <w:t xml:space="preserve">Nebenhöhlenentzündungen wird gelockert. </w:t>
      </w:r>
      <w:r w:rsidR="0073157B" w:rsidRPr="007330E8">
        <w:rPr>
          <w:rFonts w:ascii="Aparajita" w:hAnsi="Aparajita" w:cs="Aparajita"/>
          <w:sz w:val="28"/>
          <w:szCs w:val="28"/>
        </w:rPr>
        <w:t xml:space="preserve">Des </w:t>
      </w:r>
      <w:r w:rsidR="00FA0BFA" w:rsidRPr="007330E8">
        <w:rPr>
          <w:rFonts w:ascii="Aparajita" w:hAnsi="Aparajita" w:cs="Aparajita"/>
          <w:sz w:val="28"/>
          <w:szCs w:val="28"/>
        </w:rPr>
        <w:t>Weiteren</w:t>
      </w:r>
      <w:r w:rsidR="0073157B" w:rsidRPr="007330E8">
        <w:rPr>
          <w:rFonts w:ascii="Aparajita" w:hAnsi="Aparajita" w:cs="Aparajita"/>
          <w:sz w:val="28"/>
          <w:szCs w:val="28"/>
        </w:rPr>
        <w:t xml:space="preserve"> sind </w:t>
      </w:r>
      <w:r w:rsidR="004E5E02" w:rsidRPr="007330E8">
        <w:rPr>
          <w:rFonts w:ascii="Aparajita" w:hAnsi="Aparajita" w:cs="Aparajita"/>
          <w:sz w:val="28"/>
          <w:szCs w:val="28"/>
        </w:rPr>
        <w:t>Holunderblüten</w:t>
      </w:r>
      <w:r w:rsidR="0073157B" w:rsidRPr="007330E8">
        <w:rPr>
          <w:rFonts w:ascii="Aparajita" w:hAnsi="Aparajita" w:cs="Aparajita"/>
          <w:sz w:val="28"/>
          <w:szCs w:val="28"/>
        </w:rPr>
        <w:t xml:space="preserve"> </w:t>
      </w:r>
      <w:r w:rsidR="00FA0BFA" w:rsidRPr="007330E8">
        <w:rPr>
          <w:rFonts w:ascii="Aparajita" w:hAnsi="Aparajita" w:cs="Aparajita"/>
          <w:sz w:val="28"/>
          <w:szCs w:val="28"/>
        </w:rPr>
        <w:t xml:space="preserve">fiebersenkend </w:t>
      </w:r>
      <w:r w:rsidR="0073157B" w:rsidRPr="007330E8">
        <w:rPr>
          <w:rFonts w:ascii="Aparajita" w:hAnsi="Aparajita" w:cs="Aparajita"/>
          <w:sz w:val="28"/>
          <w:szCs w:val="28"/>
        </w:rPr>
        <w:t xml:space="preserve">und </w:t>
      </w:r>
      <w:r w:rsidR="00FA0BFA" w:rsidRPr="007330E8">
        <w:rPr>
          <w:rFonts w:ascii="Aparajita" w:hAnsi="Aparajita" w:cs="Aparajita"/>
          <w:sz w:val="28"/>
          <w:szCs w:val="28"/>
        </w:rPr>
        <w:t>harnsteigernd</w:t>
      </w:r>
      <w:r w:rsidR="0073157B" w:rsidRPr="007330E8">
        <w:rPr>
          <w:rFonts w:ascii="Aparajita" w:hAnsi="Aparajita" w:cs="Aparajita"/>
          <w:sz w:val="28"/>
          <w:szCs w:val="28"/>
        </w:rPr>
        <w:t>.</w:t>
      </w:r>
      <w:r w:rsidR="004E5E02" w:rsidRPr="007330E8">
        <w:rPr>
          <w:rFonts w:ascii="Aparajita" w:hAnsi="Aparajita" w:cs="Aparajita"/>
          <w:sz w:val="28"/>
          <w:szCs w:val="28"/>
        </w:rPr>
        <w:t xml:space="preserve"> Hauptsächlich verantwortlich für diese Einsatzmöglichkeiten sind die in ihnen enthaltenen Flavonoide, namentlich Rutin. </w:t>
      </w:r>
      <w:r w:rsidR="001D35D1" w:rsidRPr="007330E8">
        <w:rPr>
          <w:rFonts w:ascii="Aparajita" w:hAnsi="Aparajita" w:cs="Aparajita"/>
          <w:sz w:val="28"/>
          <w:szCs w:val="28"/>
        </w:rPr>
        <w:t xml:space="preserve">Wie in den Früchten, finden sich auch in den Blüten Gerb- und Schleimstoffe, </w:t>
      </w:r>
      <w:proofErr w:type="spellStart"/>
      <w:r w:rsidR="001D35D1" w:rsidRPr="007330E8">
        <w:rPr>
          <w:rFonts w:ascii="Aparajita" w:hAnsi="Aparajita" w:cs="Aparajita"/>
          <w:sz w:val="28"/>
          <w:szCs w:val="28"/>
        </w:rPr>
        <w:t>Triterpene</w:t>
      </w:r>
      <w:proofErr w:type="spellEnd"/>
      <w:r w:rsidR="001D35D1" w:rsidRPr="007330E8">
        <w:rPr>
          <w:rFonts w:ascii="Aparajita" w:hAnsi="Aparajita" w:cs="Aparajita"/>
          <w:sz w:val="28"/>
          <w:szCs w:val="28"/>
        </w:rPr>
        <w:t xml:space="preserve"> und </w:t>
      </w:r>
      <w:r w:rsidR="003860E2" w:rsidRPr="007330E8">
        <w:rPr>
          <w:rFonts w:ascii="Aparajita" w:hAnsi="Aparajita" w:cs="Aparajita"/>
          <w:sz w:val="28"/>
          <w:szCs w:val="28"/>
        </w:rPr>
        <w:t>organische Säuren</w:t>
      </w:r>
      <w:r w:rsidR="001D35D1" w:rsidRPr="007330E8">
        <w:rPr>
          <w:rFonts w:ascii="Aparajita" w:hAnsi="Aparajita" w:cs="Aparajita"/>
          <w:sz w:val="28"/>
          <w:szCs w:val="28"/>
        </w:rPr>
        <w:t>. Trotz des auffälligen Duftes sind nur geringe Mengen ätherischer Öle inbegriffen.</w:t>
      </w:r>
    </w:p>
    <w:p w14:paraId="4E336A87" w14:textId="59504BC5" w:rsidR="00455552" w:rsidRPr="007330E8" w:rsidRDefault="00CB06D2" w:rsidP="005E0210">
      <w:pPr>
        <w:spacing w:before="120" w:after="120" w:line="240" w:lineRule="auto"/>
        <w:jc w:val="both"/>
        <w:rPr>
          <w:rFonts w:ascii="Aparajita" w:hAnsi="Aparajita" w:cs="Aparajita"/>
          <w:sz w:val="28"/>
          <w:szCs w:val="28"/>
        </w:rPr>
      </w:pPr>
      <w:r w:rsidRPr="00EB29A6">
        <w:rPr>
          <w:rFonts w:ascii="Aparajita" w:hAnsi="Aparajita" w:cs="Aparajita"/>
          <w:sz w:val="28"/>
          <w:szCs w:val="28"/>
        </w:rPr>
        <w:t>Ziemlich in Vergessenheit geraten ist das Wissen um die Nutzung von Blättern und Rinde. Selbst die Wurzel wurde erfolgreich angewendet. „</w:t>
      </w:r>
      <w:r w:rsidR="003F2259" w:rsidRPr="00EB29A6">
        <w:rPr>
          <w:rFonts w:ascii="Aparajita" w:hAnsi="Aparajita" w:cs="Aparajita"/>
          <w:sz w:val="28"/>
          <w:szCs w:val="28"/>
        </w:rPr>
        <w:t xml:space="preserve">Wir nutzen heute im Endeffekt die Teile des Holunders, in denen die Wirkstoffe geringer konzentriert vorliegen.“ </w:t>
      </w:r>
      <w:r w:rsidR="003C4E12" w:rsidRPr="00EB29A6">
        <w:rPr>
          <w:rFonts w:ascii="Aparajita" w:hAnsi="Aparajita" w:cs="Aparajita"/>
          <w:sz w:val="28"/>
          <w:szCs w:val="28"/>
        </w:rPr>
        <w:t xml:space="preserve">meint Konrad Jungnickel, Heilpraktiker mit Lehrauftrag an der Dresdner </w:t>
      </w:r>
      <w:proofErr w:type="spellStart"/>
      <w:r w:rsidR="003C4E12" w:rsidRPr="00EB29A6">
        <w:rPr>
          <w:rFonts w:ascii="Aparajita" w:hAnsi="Aparajita" w:cs="Aparajita"/>
          <w:sz w:val="28"/>
          <w:szCs w:val="28"/>
        </w:rPr>
        <w:t>Heilpraktikerschule</w:t>
      </w:r>
      <w:proofErr w:type="spellEnd"/>
      <w:r w:rsidR="003C4E12" w:rsidRPr="00EB29A6">
        <w:rPr>
          <w:rFonts w:ascii="Aparajita" w:hAnsi="Aparajita" w:cs="Aparajita"/>
          <w:sz w:val="28"/>
          <w:szCs w:val="28"/>
        </w:rPr>
        <w:t xml:space="preserve">. </w:t>
      </w:r>
      <w:r w:rsidR="003F2259" w:rsidRPr="00EB29A6">
        <w:rPr>
          <w:rFonts w:ascii="Aparajita" w:hAnsi="Aparajita" w:cs="Aparajita"/>
          <w:sz w:val="28"/>
          <w:szCs w:val="28"/>
        </w:rPr>
        <w:t xml:space="preserve">Auslöser sei die Verunsicherung hinsichtlich einiger Substanzen wie dem </w:t>
      </w:r>
      <w:proofErr w:type="spellStart"/>
      <w:r w:rsidR="003F2259" w:rsidRPr="00EB29A6">
        <w:rPr>
          <w:rFonts w:ascii="Aparajita" w:hAnsi="Aparajita" w:cs="Aparajita"/>
          <w:sz w:val="28"/>
          <w:szCs w:val="28"/>
        </w:rPr>
        <w:t>Sambunigrin</w:t>
      </w:r>
      <w:proofErr w:type="spellEnd"/>
      <w:r w:rsidR="003F2259" w:rsidRPr="00EB29A6">
        <w:rPr>
          <w:rFonts w:ascii="Aparajita" w:hAnsi="Aparajita" w:cs="Aparajita"/>
          <w:sz w:val="28"/>
          <w:szCs w:val="28"/>
        </w:rPr>
        <w:t>. „</w:t>
      </w:r>
      <w:r w:rsidR="003C4E12" w:rsidRPr="00EB29A6">
        <w:rPr>
          <w:rFonts w:ascii="Aparajita" w:hAnsi="Aparajita" w:cs="Aparajita"/>
          <w:sz w:val="28"/>
          <w:szCs w:val="28"/>
        </w:rPr>
        <w:t>Selbstverständlich kann eine unsachgemäße Zubereitung oder falsche Dosierung den Heilungsprozess beeinträchtigen. Aber deshalb gleich</w:t>
      </w:r>
      <w:r w:rsidR="00A24802">
        <w:rPr>
          <w:rFonts w:ascii="Aparajita" w:hAnsi="Aparajita" w:cs="Aparajita"/>
          <w:sz w:val="28"/>
          <w:szCs w:val="28"/>
        </w:rPr>
        <w:t xml:space="preserve"> ganz</w:t>
      </w:r>
      <w:r w:rsidR="003C4E12" w:rsidRPr="00EB29A6">
        <w:rPr>
          <w:rFonts w:ascii="Aparajita" w:hAnsi="Aparajita" w:cs="Aparajita"/>
          <w:sz w:val="28"/>
          <w:szCs w:val="28"/>
        </w:rPr>
        <w:t xml:space="preserve"> auf die Arznei zu verzichten, halte ich für übertrieben.“</w:t>
      </w:r>
      <w:r w:rsidR="00D15689" w:rsidRPr="00EB29A6">
        <w:rPr>
          <w:rFonts w:ascii="Aparajita" w:hAnsi="Aparajita" w:cs="Aparajita"/>
          <w:sz w:val="28"/>
          <w:szCs w:val="28"/>
        </w:rPr>
        <w:t xml:space="preserve"> Wie bei den Früchten komme es auch bei Anwendung der </w:t>
      </w:r>
      <w:r w:rsidR="00D15689" w:rsidRPr="00EB29A6">
        <w:rPr>
          <w:rFonts w:ascii="Aparajita" w:hAnsi="Aparajita" w:cs="Aparajita"/>
          <w:sz w:val="28"/>
          <w:szCs w:val="28"/>
        </w:rPr>
        <w:lastRenderedPageBreak/>
        <w:t>Blätter und Rinde darauf an, sie ausreichend lange zu erhitzen, um das Glykosid zu zersetzen und unschädlich zu machen.</w:t>
      </w:r>
    </w:p>
    <w:p w14:paraId="6A629511" w14:textId="1A9A3DB4" w:rsidR="0025760C" w:rsidRDefault="0025760C" w:rsidP="005E0210">
      <w:pPr>
        <w:spacing w:before="120" w:after="120" w:line="240" w:lineRule="auto"/>
        <w:jc w:val="both"/>
        <w:rPr>
          <w:rFonts w:ascii="Aparajita" w:hAnsi="Aparajita" w:cs="Aparajita"/>
          <w:sz w:val="28"/>
          <w:szCs w:val="28"/>
        </w:rPr>
      </w:pPr>
      <w:r w:rsidRPr="007330E8">
        <w:rPr>
          <w:rFonts w:ascii="Aparajita" w:hAnsi="Aparajita" w:cs="Aparajita"/>
          <w:sz w:val="28"/>
          <w:szCs w:val="28"/>
        </w:rPr>
        <w:t xml:space="preserve">Hauptanwendungsgebiete neben Erkältungs- und Infektionskrankheiten sind </w:t>
      </w:r>
      <w:r w:rsidR="002227DE">
        <w:rPr>
          <w:rFonts w:ascii="Aparajita" w:hAnsi="Aparajita" w:cs="Aparajita"/>
          <w:sz w:val="28"/>
          <w:szCs w:val="28"/>
        </w:rPr>
        <w:t xml:space="preserve">für den Holunder </w:t>
      </w:r>
      <w:r w:rsidRPr="007330E8">
        <w:rPr>
          <w:rFonts w:ascii="Aparajita" w:hAnsi="Aparajita" w:cs="Aparajita"/>
          <w:sz w:val="28"/>
          <w:szCs w:val="28"/>
        </w:rPr>
        <w:t xml:space="preserve">somit Verstopfung und Hautunreinheiten, </w:t>
      </w:r>
      <w:r w:rsidR="00ED3F75" w:rsidRPr="007330E8">
        <w:rPr>
          <w:rFonts w:ascii="Aparajita" w:hAnsi="Aparajita" w:cs="Aparajita"/>
          <w:sz w:val="28"/>
          <w:szCs w:val="28"/>
        </w:rPr>
        <w:t xml:space="preserve">Kopfschmerzen, Neuralgien, Harnwegs- und Nierenleiden. </w:t>
      </w:r>
      <w:r w:rsidR="008E17DB">
        <w:rPr>
          <w:rFonts w:ascii="Aparajita" w:hAnsi="Aparajita" w:cs="Aparajita"/>
          <w:sz w:val="28"/>
          <w:szCs w:val="28"/>
        </w:rPr>
        <w:t>Bei Gicht und Rheuma gebrauchte ihn der bekannte Reformator der Medizin Theophrastus Bombast von Hohenheim.</w:t>
      </w:r>
    </w:p>
    <w:p w14:paraId="0AE0B8DD" w14:textId="4DDDBCAA" w:rsidR="006965E0" w:rsidRPr="006965E0" w:rsidRDefault="006965E0" w:rsidP="005E0210">
      <w:pPr>
        <w:spacing w:before="120" w:after="120" w:line="240" w:lineRule="auto"/>
        <w:jc w:val="both"/>
        <w:rPr>
          <w:rFonts w:ascii="Aparajita" w:hAnsi="Aparajita" w:cs="Aparajita"/>
          <w:sz w:val="28"/>
          <w:szCs w:val="28"/>
          <w:u w:val="single"/>
        </w:rPr>
      </w:pPr>
      <w:r w:rsidRPr="006965E0">
        <w:rPr>
          <w:rFonts w:ascii="Aparajita" w:hAnsi="Aparajita" w:cs="Aparajita"/>
          <w:sz w:val="28"/>
          <w:szCs w:val="28"/>
          <w:u w:val="single"/>
        </w:rPr>
        <w:t>Altes und neues Wissen</w:t>
      </w:r>
    </w:p>
    <w:p w14:paraId="2BE96F33" w14:textId="6C107558" w:rsidR="006965E0" w:rsidRDefault="00A90EB8" w:rsidP="005E0210">
      <w:pPr>
        <w:spacing w:before="120" w:after="120" w:line="240" w:lineRule="auto"/>
        <w:jc w:val="both"/>
        <w:rPr>
          <w:rFonts w:ascii="Aparajita" w:hAnsi="Aparajita" w:cs="Aparajita"/>
          <w:sz w:val="28"/>
          <w:szCs w:val="28"/>
        </w:rPr>
      </w:pPr>
      <w:r w:rsidRPr="007330E8">
        <w:rPr>
          <w:rFonts w:ascii="Aparajita" w:hAnsi="Aparajita" w:cs="Aparajita"/>
          <w:sz w:val="28"/>
          <w:szCs w:val="28"/>
        </w:rPr>
        <w:t xml:space="preserve">Nicht von ungefähr gehörte </w:t>
      </w:r>
      <w:r w:rsidRPr="007330E8">
        <w:rPr>
          <w:rFonts w:ascii="Aparajita" w:hAnsi="Aparajita" w:cs="Aparajita"/>
          <w:i/>
          <w:iCs/>
          <w:sz w:val="28"/>
          <w:szCs w:val="28"/>
        </w:rPr>
        <w:t xml:space="preserve">Sambucus </w:t>
      </w:r>
      <w:proofErr w:type="spellStart"/>
      <w:r w:rsidRPr="007330E8">
        <w:rPr>
          <w:rFonts w:ascii="Aparajita" w:hAnsi="Aparajita" w:cs="Aparajita"/>
          <w:i/>
          <w:iCs/>
          <w:sz w:val="28"/>
          <w:szCs w:val="28"/>
        </w:rPr>
        <w:t>nigra</w:t>
      </w:r>
      <w:proofErr w:type="spellEnd"/>
      <w:r w:rsidRPr="007330E8">
        <w:rPr>
          <w:rFonts w:ascii="Aparajita" w:hAnsi="Aparajita" w:cs="Aparajita"/>
          <w:sz w:val="28"/>
          <w:szCs w:val="28"/>
        </w:rPr>
        <w:t xml:space="preserve"> über Jahrhunderte zu den </w:t>
      </w:r>
      <w:r w:rsidR="004C24FE" w:rsidRPr="007330E8">
        <w:rPr>
          <w:rFonts w:ascii="Aparajita" w:hAnsi="Aparajita" w:cs="Aparajita"/>
          <w:sz w:val="28"/>
          <w:szCs w:val="28"/>
        </w:rPr>
        <w:t>angesehensten</w:t>
      </w:r>
      <w:r w:rsidRPr="007330E8">
        <w:rPr>
          <w:rFonts w:ascii="Aparajita" w:hAnsi="Aparajita" w:cs="Aparajita"/>
          <w:sz w:val="28"/>
          <w:szCs w:val="28"/>
        </w:rPr>
        <w:t xml:space="preserve"> heimischen Pflanzen. </w:t>
      </w:r>
      <w:r w:rsidR="004C24FE" w:rsidRPr="007330E8">
        <w:rPr>
          <w:rFonts w:ascii="Aparajita" w:hAnsi="Aparajita" w:cs="Aparajita"/>
          <w:sz w:val="28"/>
          <w:szCs w:val="28"/>
        </w:rPr>
        <w:t xml:space="preserve">Die Wertschätzung ihm gegenüber zeigt sich auch darin, wie verwurzelt er in Mythologie und Volksglauben ist. </w:t>
      </w:r>
      <w:r w:rsidR="00425171" w:rsidRPr="007330E8">
        <w:rPr>
          <w:rFonts w:ascii="Aparajita" w:hAnsi="Aparajita" w:cs="Aparajita"/>
          <w:sz w:val="28"/>
          <w:szCs w:val="28"/>
        </w:rPr>
        <w:t xml:space="preserve">Die Germanen hielten ihn für den Wohnsitz </w:t>
      </w:r>
      <w:r w:rsidR="004C24FE" w:rsidRPr="007330E8">
        <w:rPr>
          <w:rFonts w:ascii="Aparajita" w:hAnsi="Aparajita" w:cs="Aparajita"/>
          <w:sz w:val="28"/>
          <w:szCs w:val="28"/>
        </w:rPr>
        <w:t xml:space="preserve">von Göttinnen und pflanzten ihn als </w:t>
      </w:r>
      <w:proofErr w:type="spellStart"/>
      <w:r w:rsidR="004C24FE" w:rsidRPr="007330E8">
        <w:rPr>
          <w:rFonts w:ascii="Aparajita" w:hAnsi="Aparajita" w:cs="Aparajita"/>
          <w:sz w:val="28"/>
          <w:szCs w:val="28"/>
        </w:rPr>
        <w:t>Hausbaum</w:t>
      </w:r>
      <w:proofErr w:type="spellEnd"/>
      <w:r w:rsidR="004C24FE" w:rsidRPr="007330E8">
        <w:rPr>
          <w:rFonts w:ascii="Aparajita" w:hAnsi="Aparajita" w:cs="Aparajita"/>
          <w:sz w:val="28"/>
          <w:szCs w:val="28"/>
        </w:rPr>
        <w:t xml:space="preserve">. Unter ihm wurde gebetet und geopfert. Noch vor dreihundert Jahren soll es üblich gewesen sein, einem Holunder ehrerbietig zu begegnen und sein Fällen zu vermeiden. Viele Sprüche und Anweisungen im Zusammenhang mit Heilung und Schutz durch diese Pflanze sind bis heute im Brauchtum überliefert. </w:t>
      </w:r>
      <w:r w:rsidR="00694690" w:rsidRPr="007330E8">
        <w:rPr>
          <w:rFonts w:ascii="Aparajita" w:hAnsi="Aparajita" w:cs="Aparajita"/>
          <w:sz w:val="28"/>
          <w:szCs w:val="28"/>
        </w:rPr>
        <w:t>Bis in den Tod hinein begleitete der Holunder den Menschen; sein Holz diente als Grabkreuz, Totenlager und Weissagung über die Aufnahme des Verstorbenen im Jenseits (</w:t>
      </w:r>
      <w:r w:rsidR="0010768C">
        <w:rPr>
          <w:rFonts w:ascii="Aparajita" w:hAnsi="Aparajita" w:cs="Aparajita"/>
          <w:sz w:val="28"/>
          <w:szCs w:val="28"/>
        </w:rPr>
        <w:t>7</w:t>
      </w:r>
      <w:r w:rsidR="00694690" w:rsidRPr="007330E8">
        <w:rPr>
          <w:rFonts w:ascii="Aparajita" w:hAnsi="Aparajita" w:cs="Aparajita"/>
          <w:sz w:val="28"/>
          <w:szCs w:val="28"/>
        </w:rPr>
        <w:t>).</w:t>
      </w:r>
      <w:r w:rsidR="004E4127" w:rsidRPr="007330E8">
        <w:rPr>
          <w:rFonts w:ascii="Aparajita" w:hAnsi="Aparajita" w:cs="Aparajita"/>
          <w:sz w:val="28"/>
          <w:szCs w:val="28"/>
        </w:rPr>
        <w:t xml:space="preserve"> Gegenwärtig liegen </w:t>
      </w:r>
      <w:r w:rsidR="00F2261A">
        <w:rPr>
          <w:rFonts w:ascii="Aparajita" w:hAnsi="Aparajita" w:cs="Aparajita"/>
          <w:sz w:val="28"/>
          <w:szCs w:val="28"/>
        </w:rPr>
        <w:t>mehrere</w:t>
      </w:r>
      <w:r w:rsidR="004E4127" w:rsidRPr="007330E8">
        <w:rPr>
          <w:rFonts w:ascii="Aparajita" w:hAnsi="Aparajita" w:cs="Aparajita"/>
          <w:sz w:val="28"/>
          <w:szCs w:val="28"/>
        </w:rPr>
        <w:t xml:space="preserve"> eindrucksvolle Studien zu Holunderbeeren vor, welche die Bedeutung dieser </w:t>
      </w:r>
      <w:r w:rsidR="00DC4755" w:rsidRPr="007330E8">
        <w:rPr>
          <w:rFonts w:ascii="Aparajita" w:hAnsi="Aparajita" w:cs="Aparajita"/>
          <w:sz w:val="28"/>
          <w:szCs w:val="28"/>
        </w:rPr>
        <w:t>faszinierenden</w:t>
      </w:r>
      <w:r w:rsidR="004E4127" w:rsidRPr="007330E8">
        <w:rPr>
          <w:rFonts w:ascii="Aparajita" w:hAnsi="Aparajita" w:cs="Aparajita"/>
          <w:sz w:val="28"/>
          <w:szCs w:val="28"/>
        </w:rPr>
        <w:t xml:space="preserve"> Pflanze für unsere Gesundheit </w:t>
      </w:r>
      <w:r w:rsidR="00F2261A">
        <w:rPr>
          <w:rFonts w:ascii="Aparajita" w:hAnsi="Aparajita" w:cs="Aparajita"/>
          <w:sz w:val="28"/>
          <w:szCs w:val="28"/>
        </w:rPr>
        <w:t>belegen</w:t>
      </w:r>
      <w:r w:rsidR="00DC4755" w:rsidRPr="007330E8">
        <w:rPr>
          <w:rFonts w:ascii="Aparajita" w:hAnsi="Aparajita" w:cs="Aparajita"/>
          <w:sz w:val="28"/>
          <w:szCs w:val="28"/>
        </w:rPr>
        <w:t xml:space="preserve"> (</w:t>
      </w:r>
      <w:r w:rsidR="007432A2">
        <w:rPr>
          <w:rFonts w:ascii="Aparajita" w:hAnsi="Aparajita" w:cs="Aparajita"/>
          <w:sz w:val="28"/>
          <w:szCs w:val="28"/>
        </w:rPr>
        <w:t>8</w:t>
      </w:r>
      <w:r w:rsidR="00F2261A">
        <w:rPr>
          <w:rFonts w:ascii="Aparajita" w:hAnsi="Aparajita" w:cs="Aparajita"/>
          <w:sz w:val="28"/>
          <w:szCs w:val="28"/>
        </w:rPr>
        <w:t>, 9</w:t>
      </w:r>
      <w:r w:rsidR="00DC4755" w:rsidRPr="007330E8">
        <w:rPr>
          <w:rFonts w:ascii="Aparajita" w:hAnsi="Aparajita" w:cs="Aparajita"/>
          <w:sz w:val="28"/>
          <w:szCs w:val="28"/>
        </w:rPr>
        <w:t>)</w:t>
      </w:r>
      <w:r w:rsidR="004E4127" w:rsidRPr="007330E8">
        <w:rPr>
          <w:rFonts w:ascii="Aparajita" w:hAnsi="Aparajita" w:cs="Aparajita"/>
          <w:sz w:val="28"/>
          <w:szCs w:val="28"/>
        </w:rPr>
        <w:t>.</w:t>
      </w:r>
    </w:p>
    <w:p w14:paraId="4AD533BD" w14:textId="1B770AAC" w:rsidR="0096376F" w:rsidRPr="007330E8" w:rsidRDefault="004E4127" w:rsidP="005E0210">
      <w:pPr>
        <w:spacing w:before="120" w:after="120" w:line="240" w:lineRule="auto"/>
        <w:jc w:val="both"/>
        <w:rPr>
          <w:rFonts w:ascii="Aparajita" w:hAnsi="Aparajita" w:cs="Aparajita"/>
          <w:sz w:val="28"/>
          <w:szCs w:val="28"/>
        </w:rPr>
      </w:pPr>
      <w:r w:rsidRPr="007330E8">
        <w:rPr>
          <w:rFonts w:ascii="Aparajita" w:hAnsi="Aparajita" w:cs="Aparajita"/>
          <w:sz w:val="28"/>
          <w:szCs w:val="28"/>
        </w:rPr>
        <w:t>Bleibt zu wünschen, dass die Ernennung zur „Heilpflanze des Jahres 2024“ dazu führt, dass vorhandenes Wissen um all die vorteilhaften Eigenschaften des Holunders</w:t>
      </w:r>
      <w:r w:rsidR="00DC4755" w:rsidRPr="007330E8">
        <w:rPr>
          <w:rFonts w:ascii="Aparajita" w:hAnsi="Aparajita" w:cs="Aparajita"/>
          <w:sz w:val="28"/>
          <w:szCs w:val="28"/>
        </w:rPr>
        <w:t xml:space="preserve"> breiter wahrgenommen und </w:t>
      </w:r>
      <w:r w:rsidR="00346A8B">
        <w:rPr>
          <w:rFonts w:ascii="Aparajita" w:hAnsi="Aparajita" w:cs="Aparajita"/>
          <w:sz w:val="28"/>
          <w:szCs w:val="28"/>
        </w:rPr>
        <w:t>angewendet wird</w:t>
      </w:r>
      <w:r w:rsidR="00DC4755" w:rsidRPr="007330E8">
        <w:rPr>
          <w:rFonts w:ascii="Aparajita" w:hAnsi="Aparajita" w:cs="Aparajita"/>
          <w:sz w:val="28"/>
          <w:szCs w:val="28"/>
        </w:rPr>
        <w:t>.</w:t>
      </w:r>
    </w:p>
    <w:p w14:paraId="4A78295F" w14:textId="47C7A935" w:rsidR="0096376F" w:rsidRDefault="00863643" w:rsidP="005E0210">
      <w:pPr>
        <w:spacing w:before="120" w:after="120" w:line="240" w:lineRule="auto"/>
        <w:jc w:val="both"/>
        <w:rPr>
          <w:rFonts w:ascii="Aparajita" w:hAnsi="Aparajita" w:cs="Aparajita"/>
          <w:sz w:val="28"/>
          <w:szCs w:val="28"/>
        </w:rPr>
      </w:pPr>
      <w:r>
        <w:rPr>
          <w:rFonts w:ascii="Aparajita" w:hAnsi="Aparajita" w:cs="Aparajita"/>
          <w:sz w:val="28"/>
          <w:szCs w:val="28"/>
        </w:rPr>
        <w:t>NHV Theophrastus, Oktober 2023</w:t>
      </w:r>
    </w:p>
    <w:p w14:paraId="6C7F9348" w14:textId="77777777" w:rsidR="00653841" w:rsidRDefault="00653841" w:rsidP="005E0210">
      <w:pPr>
        <w:spacing w:before="120" w:after="120" w:line="240" w:lineRule="auto"/>
        <w:jc w:val="both"/>
        <w:rPr>
          <w:rFonts w:ascii="Aparajita" w:hAnsi="Aparajita" w:cs="Aparajita"/>
          <w:sz w:val="28"/>
          <w:szCs w:val="28"/>
        </w:rPr>
      </w:pPr>
    </w:p>
    <w:p w14:paraId="07E224BF" w14:textId="31964774" w:rsidR="00653841" w:rsidRPr="003C02A0" w:rsidRDefault="00653841" w:rsidP="007504F6">
      <w:pPr>
        <w:spacing w:before="120" w:after="120" w:line="240" w:lineRule="auto"/>
        <w:jc w:val="both"/>
        <w:rPr>
          <w:rFonts w:ascii="Aparajita" w:hAnsi="Aparajita" w:cs="Aparajita"/>
        </w:rPr>
      </w:pPr>
      <w:r w:rsidRPr="003C02A0">
        <w:rPr>
          <w:rFonts w:ascii="Aparajita" w:hAnsi="Aparajita" w:cs="Aparajita"/>
        </w:rPr>
        <w:t>Quellen:</w:t>
      </w:r>
    </w:p>
    <w:p w14:paraId="7E1788C9" w14:textId="38BB28AD" w:rsidR="00E653C2" w:rsidRPr="003C02A0" w:rsidRDefault="00185051" w:rsidP="007504F6">
      <w:pPr>
        <w:spacing w:after="0" w:line="240" w:lineRule="auto"/>
        <w:jc w:val="both"/>
        <w:rPr>
          <w:rStyle w:val="Hyperlink"/>
          <w:rFonts w:ascii="Aparajita" w:hAnsi="Aparajita" w:cs="Aparajita"/>
          <w:color w:val="auto"/>
          <w:u w:val="none"/>
        </w:rPr>
      </w:pPr>
      <w:r w:rsidRPr="003C02A0">
        <w:rPr>
          <w:rFonts w:ascii="Aparajita" w:hAnsi="Aparajita" w:cs="Aparajita"/>
        </w:rPr>
        <w:t>(</w:t>
      </w:r>
      <w:r w:rsidR="00653841" w:rsidRPr="003C02A0">
        <w:rPr>
          <w:rFonts w:ascii="Aparajita" w:hAnsi="Aparajita" w:cs="Aparajita"/>
        </w:rPr>
        <w:t>1</w:t>
      </w:r>
      <w:r w:rsidRPr="003C02A0">
        <w:rPr>
          <w:rFonts w:ascii="Aparajita" w:hAnsi="Aparajita" w:cs="Aparajita"/>
        </w:rPr>
        <w:t>)</w:t>
      </w:r>
      <w:r w:rsidR="00653841" w:rsidRPr="003C02A0">
        <w:rPr>
          <w:rFonts w:ascii="Aparajita" w:hAnsi="Aparajita" w:cs="Aparajita"/>
        </w:rPr>
        <w:tab/>
      </w:r>
      <w:hyperlink r:id="rId4" w:history="1">
        <w:r w:rsidR="00E653C2" w:rsidRPr="003C02A0">
          <w:rPr>
            <w:rStyle w:val="Hyperlink"/>
            <w:rFonts w:ascii="Aparajita" w:hAnsi="Aparajita" w:cs="Aparajita"/>
            <w:color w:val="0070C0"/>
          </w:rPr>
          <w:t>https://www.aphorismen.de/gedicht/222480</w:t>
        </w:r>
      </w:hyperlink>
      <w:r w:rsidR="00E653C2" w:rsidRPr="003C02A0">
        <w:rPr>
          <w:rStyle w:val="Hyperlink"/>
          <w:rFonts w:ascii="Aparajita" w:hAnsi="Aparajita" w:cs="Aparajita"/>
          <w:color w:val="auto"/>
          <w:u w:val="none"/>
        </w:rPr>
        <w:t xml:space="preserve"> vom 13.09.2023</w:t>
      </w:r>
    </w:p>
    <w:p w14:paraId="01C241F3" w14:textId="59641F7F" w:rsidR="00C37575" w:rsidRPr="003C02A0" w:rsidRDefault="00185051" w:rsidP="007504F6">
      <w:pPr>
        <w:spacing w:after="0" w:line="240" w:lineRule="auto"/>
        <w:jc w:val="both"/>
        <w:rPr>
          <w:rStyle w:val="Hyperlink"/>
          <w:rFonts w:ascii="Aparajita" w:hAnsi="Aparajita" w:cs="Aparajita"/>
          <w:color w:val="auto"/>
          <w:u w:val="none"/>
        </w:rPr>
      </w:pPr>
      <w:r w:rsidRPr="003C02A0">
        <w:rPr>
          <w:rStyle w:val="Hyperlink"/>
          <w:rFonts w:ascii="Aparajita" w:hAnsi="Aparajita" w:cs="Aparajita"/>
          <w:color w:val="auto"/>
          <w:u w:val="none"/>
        </w:rPr>
        <w:t>(2)</w:t>
      </w:r>
      <w:r w:rsidRPr="003C02A0">
        <w:rPr>
          <w:rStyle w:val="Hyperlink"/>
          <w:rFonts w:ascii="Aparajita" w:hAnsi="Aparajita" w:cs="Aparajita"/>
          <w:color w:val="auto"/>
          <w:u w:val="none"/>
        </w:rPr>
        <w:tab/>
      </w:r>
      <w:hyperlink r:id="rId5" w:history="1">
        <w:r w:rsidR="00816B09" w:rsidRPr="003C02A0">
          <w:rPr>
            <w:rStyle w:val="Hyperlink"/>
            <w:rFonts w:ascii="Aparajita" w:hAnsi="Aparajita" w:cs="Aparajita"/>
            <w:color w:val="0070C0"/>
          </w:rPr>
          <w:t>https://www.boley.de/search?q=Holundermark</w:t>
        </w:r>
      </w:hyperlink>
      <w:r w:rsidR="00C37575" w:rsidRPr="003C02A0">
        <w:rPr>
          <w:rStyle w:val="Hyperlink"/>
          <w:rFonts w:ascii="Aparajita" w:hAnsi="Aparajita" w:cs="Aparajita"/>
          <w:color w:val="auto"/>
          <w:u w:val="none"/>
        </w:rPr>
        <w:t xml:space="preserve"> vom 27.04.2023</w:t>
      </w:r>
    </w:p>
    <w:p w14:paraId="7DF8A4EC" w14:textId="25648813" w:rsidR="00E653C2" w:rsidRPr="003C02A0" w:rsidRDefault="00185051" w:rsidP="007504F6">
      <w:pPr>
        <w:spacing w:after="0" w:line="240" w:lineRule="auto"/>
        <w:jc w:val="both"/>
        <w:rPr>
          <w:rStyle w:val="Hyperlink"/>
          <w:rFonts w:ascii="Aparajita" w:hAnsi="Aparajita" w:cs="Aparajita"/>
          <w:color w:val="auto"/>
          <w:u w:val="none"/>
        </w:rPr>
      </w:pPr>
      <w:r w:rsidRPr="003C02A0">
        <w:rPr>
          <w:rFonts w:ascii="Aparajita" w:hAnsi="Aparajita" w:cs="Aparajita"/>
        </w:rPr>
        <w:t>(3)</w:t>
      </w:r>
      <w:r w:rsidRPr="003C02A0">
        <w:rPr>
          <w:rFonts w:ascii="Aparajita" w:hAnsi="Aparajita" w:cs="Aparajita"/>
        </w:rPr>
        <w:tab/>
      </w:r>
      <w:hyperlink r:id="rId6" w:history="1">
        <w:r w:rsidR="00E653C2" w:rsidRPr="003C02A0">
          <w:rPr>
            <w:rStyle w:val="Hyperlink"/>
            <w:rFonts w:ascii="Aparajita" w:hAnsi="Aparajita" w:cs="Aparajita"/>
            <w:color w:val="0070C0"/>
          </w:rPr>
          <w:t>https://www.forstpraxis.de/der-schwarze-holunder-sambucus-nigra-19547</w:t>
        </w:r>
      </w:hyperlink>
      <w:r w:rsidR="00E653C2" w:rsidRPr="003C02A0">
        <w:rPr>
          <w:rStyle w:val="Hyperlink"/>
          <w:rFonts w:ascii="Aparajita" w:hAnsi="Aparajita" w:cs="Aparajita"/>
          <w:color w:val="auto"/>
          <w:u w:val="none"/>
        </w:rPr>
        <w:t xml:space="preserve"> vom 27.04.2023</w:t>
      </w:r>
    </w:p>
    <w:p w14:paraId="1A147D92" w14:textId="15DFD286" w:rsidR="00507FCC" w:rsidRPr="003C02A0" w:rsidRDefault="00507FCC" w:rsidP="007504F6">
      <w:pPr>
        <w:spacing w:after="0" w:line="240" w:lineRule="auto"/>
        <w:ind w:left="705" w:hanging="705"/>
        <w:jc w:val="both"/>
        <w:rPr>
          <w:rFonts w:ascii="Aparajita" w:hAnsi="Aparajita" w:cs="Aparajita"/>
        </w:rPr>
      </w:pPr>
      <w:r w:rsidRPr="003C02A0">
        <w:rPr>
          <w:rFonts w:ascii="Aparajita" w:hAnsi="Aparajita" w:cs="Aparajita"/>
        </w:rPr>
        <w:t>(4)</w:t>
      </w:r>
      <w:r w:rsidRPr="003C02A0">
        <w:rPr>
          <w:rFonts w:ascii="Aparajita" w:hAnsi="Aparajita" w:cs="Aparajita"/>
        </w:rPr>
        <w:tab/>
      </w:r>
      <w:proofErr w:type="spellStart"/>
      <w:r w:rsidRPr="003C02A0">
        <w:rPr>
          <w:rFonts w:ascii="Aparajita" w:hAnsi="Aparajita" w:cs="Aparajita"/>
        </w:rPr>
        <w:t>Buhner</w:t>
      </w:r>
      <w:proofErr w:type="spellEnd"/>
      <w:r w:rsidRPr="003C02A0">
        <w:rPr>
          <w:rFonts w:ascii="Aparajita" w:hAnsi="Aparajita" w:cs="Aparajita"/>
        </w:rPr>
        <w:t>,</w:t>
      </w:r>
      <w:r w:rsidR="00550527" w:rsidRPr="003C02A0">
        <w:rPr>
          <w:rFonts w:ascii="Aparajita" w:hAnsi="Aparajita" w:cs="Aparajita"/>
        </w:rPr>
        <w:t xml:space="preserve"> Stephen </w:t>
      </w:r>
      <w:proofErr w:type="spellStart"/>
      <w:r w:rsidR="00550527" w:rsidRPr="003C02A0">
        <w:rPr>
          <w:rFonts w:ascii="Aparajita" w:hAnsi="Aparajita" w:cs="Aparajita"/>
        </w:rPr>
        <w:t>Harrod</w:t>
      </w:r>
      <w:proofErr w:type="spellEnd"/>
      <w:r w:rsidR="00550527" w:rsidRPr="003C02A0">
        <w:rPr>
          <w:rFonts w:ascii="Aparajita" w:hAnsi="Aparajita" w:cs="Aparajita"/>
        </w:rPr>
        <w:t>:</w:t>
      </w:r>
      <w:r w:rsidRPr="003C02A0">
        <w:rPr>
          <w:rFonts w:ascii="Aparajita" w:hAnsi="Aparajita" w:cs="Aparajita"/>
        </w:rPr>
        <w:t xml:space="preserve"> Pflanzliche Virenkiller</w:t>
      </w:r>
      <w:r w:rsidR="00550527" w:rsidRPr="003C02A0">
        <w:rPr>
          <w:rFonts w:ascii="Aparajita" w:hAnsi="Aparajita" w:cs="Aparajita"/>
        </w:rPr>
        <w:t xml:space="preserve"> – Immunstärkung und natürliche Heilmittel bei schweren und resistenten Virusinfektionen, Edition </w:t>
      </w:r>
      <w:proofErr w:type="spellStart"/>
      <w:r w:rsidR="00550527" w:rsidRPr="003C02A0">
        <w:rPr>
          <w:rFonts w:ascii="Aparajita" w:hAnsi="Aparajita" w:cs="Aparajita"/>
        </w:rPr>
        <w:t>Reuss</w:t>
      </w:r>
      <w:proofErr w:type="spellEnd"/>
      <w:r w:rsidR="00550527" w:rsidRPr="003C02A0">
        <w:rPr>
          <w:rFonts w:ascii="Aparajita" w:hAnsi="Aparajita" w:cs="Aparajita"/>
        </w:rPr>
        <w:t xml:space="preserve"> GmbH, </w:t>
      </w:r>
      <w:proofErr w:type="spellStart"/>
      <w:r w:rsidR="00550527" w:rsidRPr="003C02A0">
        <w:rPr>
          <w:rFonts w:ascii="Aparajita" w:hAnsi="Aparajita" w:cs="Aparajita"/>
        </w:rPr>
        <w:t>Herba</w:t>
      </w:r>
      <w:proofErr w:type="spellEnd"/>
      <w:r w:rsidR="00550527" w:rsidRPr="003C02A0">
        <w:rPr>
          <w:rFonts w:ascii="Aparajita" w:hAnsi="Aparajita" w:cs="Aparajita"/>
        </w:rPr>
        <w:t xml:space="preserve"> Press, 2020</w:t>
      </w:r>
      <w:r w:rsidRPr="003C02A0">
        <w:rPr>
          <w:rFonts w:ascii="Aparajita" w:hAnsi="Aparajita" w:cs="Aparajita"/>
        </w:rPr>
        <w:t>, S.</w:t>
      </w:r>
      <w:r w:rsidR="00843F69">
        <w:rPr>
          <w:rFonts w:ascii="Aparajita" w:hAnsi="Aparajita" w:cs="Aparajita"/>
        </w:rPr>
        <w:t> </w:t>
      </w:r>
      <w:r w:rsidRPr="003C02A0">
        <w:rPr>
          <w:rFonts w:ascii="Aparajita" w:hAnsi="Aparajita" w:cs="Aparajita"/>
        </w:rPr>
        <w:t>168</w:t>
      </w:r>
    </w:p>
    <w:p w14:paraId="43D2E767" w14:textId="5FD249FF" w:rsidR="00507FCC" w:rsidRPr="003C02A0" w:rsidRDefault="00507FCC" w:rsidP="007504F6">
      <w:pPr>
        <w:spacing w:after="0" w:line="240" w:lineRule="auto"/>
        <w:ind w:left="705" w:hanging="705"/>
        <w:jc w:val="both"/>
        <w:rPr>
          <w:rFonts w:ascii="Aparajita" w:hAnsi="Aparajita" w:cs="Aparajita"/>
        </w:rPr>
      </w:pPr>
      <w:r w:rsidRPr="003C02A0">
        <w:rPr>
          <w:rFonts w:ascii="Aparajita" w:hAnsi="Aparajita" w:cs="Aparajita"/>
        </w:rPr>
        <w:t>(5)</w:t>
      </w:r>
      <w:r w:rsidRPr="003C02A0">
        <w:rPr>
          <w:rFonts w:ascii="Aparajita" w:hAnsi="Aparajita" w:cs="Aparajita"/>
        </w:rPr>
        <w:tab/>
        <w:t>Öko-Obstanbau 2/2016, Dr. F. Höhne</w:t>
      </w:r>
      <w:r w:rsidR="00816B09" w:rsidRPr="003C02A0">
        <w:rPr>
          <w:rFonts w:ascii="Aparajita" w:hAnsi="Aparajita" w:cs="Aparajita"/>
        </w:rPr>
        <w:t xml:space="preserve">: Wildobstanbau – Erfahrungen aus norddeutscher Sicht, </w:t>
      </w:r>
      <w:hyperlink r:id="rId7" w:history="1">
        <w:r w:rsidR="00816B09" w:rsidRPr="003C02A0">
          <w:rPr>
            <w:rStyle w:val="Hyperlink"/>
            <w:rFonts w:ascii="Aparajita" w:hAnsi="Aparajita" w:cs="Aparajita"/>
            <w:color w:val="0070C0"/>
          </w:rPr>
          <w:t>https://www.foeko.de/publikationen/zeitschrift-oeko-obstbau/inhaltsverzeichnis-oeko-obstbau-2-2016/</w:t>
        </w:r>
      </w:hyperlink>
    </w:p>
    <w:p w14:paraId="07DE71DA" w14:textId="4E45872F" w:rsidR="00507FCC" w:rsidRPr="003C02A0" w:rsidRDefault="00507FCC" w:rsidP="007504F6">
      <w:pPr>
        <w:spacing w:after="0" w:line="240" w:lineRule="auto"/>
        <w:ind w:left="705" w:hanging="705"/>
        <w:jc w:val="both"/>
        <w:rPr>
          <w:rStyle w:val="Hyperlink"/>
          <w:rFonts w:ascii="Aparajita" w:hAnsi="Aparajita" w:cs="Aparajita"/>
          <w:color w:val="auto"/>
          <w:u w:val="none"/>
        </w:rPr>
      </w:pPr>
      <w:r w:rsidRPr="003C02A0">
        <w:rPr>
          <w:rFonts w:ascii="Aparajita" w:hAnsi="Aparajita" w:cs="Aparajita"/>
        </w:rPr>
        <w:t>(6)</w:t>
      </w:r>
      <w:r w:rsidRPr="003C02A0">
        <w:rPr>
          <w:rFonts w:ascii="Aparajita" w:hAnsi="Aparajita" w:cs="Aparajita"/>
        </w:rPr>
        <w:tab/>
      </w:r>
      <w:hyperlink r:id="rId8" w:history="1">
        <w:r w:rsidR="007041BA" w:rsidRPr="003C02A0">
          <w:rPr>
            <w:rStyle w:val="Hyperlink"/>
            <w:rFonts w:ascii="Aparajita" w:hAnsi="Aparajita" w:cs="Aparajita"/>
            <w:color w:val="0070C0"/>
          </w:rPr>
          <w:t>https://www.destatis.de/DE/Themen/Branchen-Unternehmen/Landwirtschaft-Forstwirtschaft-Fischerei/Obst-Gemuese-Gartenbau/Tabellen/strauchbeerenanbau.html</w:t>
        </w:r>
      </w:hyperlink>
      <w:r w:rsidR="007041BA" w:rsidRPr="003C02A0">
        <w:rPr>
          <w:rStyle w:val="Hyperlink"/>
          <w:rFonts w:ascii="Aparajita" w:hAnsi="Aparajita" w:cs="Aparajita"/>
          <w:color w:val="auto"/>
          <w:u w:val="none"/>
        </w:rPr>
        <w:t xml:space="preserve"> vom 20.09.2023</w:t>
      </w:r>
    </w:p>
    <w:p w14:paraId="33B3C811" w14:textId="630471AA" w:rsidR="00473575" w:rsidRPr="003C02A0" w:rsidRDefault="00473575" w:rsidP="007504F6">
      <w:pPr>
        <w:spacing w:after="0" w:line="240" w:lineRule="auto"/>
        <w:ind w:left="705" w:hanging="705"/>
        <w:jc w:val="both"/>
        <w:rPr>
          <w:rStyle w:val="Hyperlink"/>
          <w:rFonts w:ascii="Aparajita" w:hAnsi="Aparajita" w:cs="Aparajita"/>
          <w:color w:val="auto"/>
          <w:u w:val="none"/>
        </w:rPr>
      </w:pPr>
      <w:r w:rsidRPr="003C02A0">
        <w:rPr>
          <w:rStyle w:val="Hyperlink"/>
          <w:rFonts w:ascii="Aparajita" w:hAnsi="Aparajita" w:cs="Aparajita"/>
          <w:color w:val="auto"/>
          <w:u w:val="none"/>
        </w:rPr>
        <w:t>(7)</w:t>
      </w:r>
      <w:r w:rsidR="002227DE" w:rsidRPr="003C02A0">
        <w:rPr>
          <w:rStyle w:val="Hyperlink"/>
          <w:rFonts w:ascii="Aparajita" w:hAnsi="Aparajita" w:cs="Aparajita"/>
          <w:color w:val="auto"/>
          <w:u w:val="none"/>
        </w:rPr>
        <w:tab/>
      </w:r>
      <w:hyperlink r:id="rId9" w:history="1">
        <w:r w:rsidR="0010768C" w:rsidRPr="003C02A0">
          <w:rPr>
            <w:rStyle w:val="Hyperlink"/>
            <w:rFonts w:ascii="Aparajita" w:hAnsi="Aparajita" w:cs="Aparajita"/>
            <w:color w:val="0070C0"/>
          </w:rPr>
          <w:t>https://www.walaarzneimittel.de/de/ueber-uns/substanzen-aus-der-natur/heilpflanzenlexikon-a-z/holunder.html</w:t>
        </w:r>
        <w:r w:rsidR="0010768C" w:rsidRPr="003C02A0">
          <w:rPr>
            <w:rStyle w:val="Hyperlink"/>
            <w:rFonts w:ascii="Aparajita" w:hAnsi="Aparajita" w:cs="Aparajita"/>
            <w:color w:val="auto"/>
            <w:u w:val="none"/>
          </w:rPr>
          <w:t xml:space="preserve"> vom 27.04.2023</w:t>
        </w:r>
      </w:hyperlink>
    </w:p>
    <w:p w14:paraId="012592E6" w14:textId="6ED59EA7" w:rsidR="0010768C" w:rsidRPr="003C02A0" w:rsidRDefault="0010768C" w:rsidP="007504F6">
      <w:pPr>
        <w:spacing w:after="0" w:line="240" w:lineRule="auto"/>
        <w:ind w:left="705" w:hanging="705"/>
        <w:jc w:val="both"/>
        <w:rPr>
          <w:rFonts w:ascii="Aparajita" w:hAnsi="Aparajita" w:cs="Aparajita"/>
        </w:rPr>
      </w:pPr>
      <w:r w:rsidRPr="003C02A0">
        <w:rPr>
          <w:rStyle w:val="Hyperlink"/>
          <w:rFonts w:ascii="Aparajita" w:hAnsi="Aparajita" w:cs="Aparajita"/>
          <w:color w:val="auto"/>
          <w:u w:val="none"/>
        </w:rPr>
        <w:t>(8)</w:t>
      </w:r>
      <w:r w:rsidRPr="003C02A0">
        <w:rPr>
          <w:rStyle w:val="Hyperlink"/>
          <w:rFonts w:ascii="Aparajita" w:hAnsi="Aparajita" w:cs="Aparajita"/>
          <w:color w:val="auto"/>
          <w:u w:val="none"/>
        </w:rPr>
        <w:tab/>
      </w:r>
      <w:r w:rsidR="007432A2" w:rsidRPr="003C02A0">
        <w:rPr>
          <w:rFonts w:ascii="Aparajita" w:hAnsi="Aparajita" w:cs="Aparajita"/>
        </w:rPr>
        <w:t>Die Naturheilkunde 2/2023, Prof. Dr. rer. nat. M. Döll</w:t>
      </w:r>
      <w:r w:rsidR="00816B09" w:rsidRPr="003C02A0">
        <w:rPr>
          <w:rFonts w:ascii="Aparajita" w:hAnsi="Aparajita" w:cs="Aparajita"/>
        </w:rPr>
        <w:t xml:space="preserve">: Bakteriell und viral bedingtes Infektionsrisiko – Was kann der Schwarze Holunder </w:t>
      </w:r>
      <w:proofErr w:type="gramStart"/>
      <w:r w:rsidR="00816B09" w:rsidRPr="003C02A0">
        <w:rPr>
          <w:rFonts w:ascii="Aparajita" w:hAnsi="Aparajita" w:cs="Aparajita"/>
        </w:rPr>
        <w:t>leisten?</w:t>
      </w:r>
      <w:r w:rsidR="00843F69">
        <w:rPr>
          <w:rFonts w:ascii="Aparajita" w:hAnsi="Aparajita" w:cs="Aparajita"/>
        </w:rPr>
        <w:t>,</w:t>
      </w:r>
      <w:proofErr w:type="gramEnd"/>
      <w:r w:rsidR="00843F69">
        <w:rPr>
          <w:rFonts w:ascii="Aparajita" w:hAnsi="Aparajita" w:cs="Aparajita"/>
        </w:rPr>
        <w:t xml:space="preserve"> S. 32</w:t>
      </w:r>
    </w:p>
    <w:p w14:paraId="4073AE77" w14:textId="3ADF91B9" w:rsidR="00F2261A" w:rsidRPr="003C02A0" w:rsidRDefault="00F2261A" w:rsidP="007504F6">
      <w:pPr>
        <w:spacing w:after="0" w:line="240" w:lineRule="auto"/>
        <w:ind w:left="705" w:hanging="705"/>
        <w:jc w:val="both"/>
        <w:rPr>
          <w:rFonts w:ascii="Aparajita" w:hAnsi="Aparajita" w:cs="Aparajita"/>
        </w:rPr>
      </w:pPr>
      <w:r w:rsidRPr="003C02A0">
        <w:rPr>
          <w:rFonts w:ascii="Aparajita" w:hAnsi="Aparajita" w:cs="Aparajita"/>
        </w:rPr>
        <w:t>(9)</w:t>
      </w:r>
      <w:r w:rsidRPr="003C02A0">
        <w:rPr>
          <w:rFonts w:ascii="Aparajita" w:hAnsi="Aparajita" w:cs="Aparajita"/>
        </w:rPr>
        <w:tab/>
        <w:t>Hirsch, Siegrid: Antivirale Pflanzen – Natürliche Wirkstoffe zur Stärkung des Immunsystems, Freya Verlag GmbH, 2021</w:t>
      </w:r>
      <w:r w:rsidR="00843F69">
        <w:rPr>
          <w:rFonts w:ascii="Aparajita" w:hAnsi="Aparajita" w:cs="Aparajita"/>
        </w:rPr>
        <w:t>, S. 67</w:t>
      </w:r>
    </w:p>
    <w:p w14:paraId="4AEA0AB5" w14:textId="30F8EF1C" w:rsidR="00F2261A" w:rsidRPr="00E6307A" w:rsidRDefault="00F2261A" w:rsidP="007504F6">
      <w:pPr>
        <w:spacing w:after="0" w:line="240" w:lineRule="auto"/>
        <w:ind w:left="705" w:hanging="705"/>
        <w:jc w:val="both"/>
        <w:rPr>
          <w:rFonts w:ascii="Aparajita" w:hAnsi="Aparajita" w:cs="Aparajita"/>
        </w:rPr>
      </w:pPr>
    </w:p>
    <w:p w14:paraId="72DCB51E" w14:textId="6A0C423E" w:rsidR="00D26792" w:rsidRPr="003C02A0" w:rsidRDefault="002B2109" w:rsidP="007504F6">
      <w:pPr>
        <w:spacing w:before="120" w:after="120" w:line="240" w:lineRule="auto"/>
        <w:ind w:left="705" w:hanging="705"/>
        <w:jc w:val="both"/>
        <w:rPr>
          <w:rFonts w:ascii="Aparajita" w:hAnsi="Aparajita" w:cs="Aparajita"/>
        </w:rPr>
      </w:pPr>
      <w:r w:rsidRPr="003C02A0">
        <w:rPr>
          <w:rFonts w:ascii="Aparajita" w:hAnsi="Aparajita" w:cs="Aparajita"/>
        </w:rPr>
        <w:t xml:space="preserve">Weitere </w:t>
      </w:r>
      <w:r w:rsidR="00D26792" w:rsidRPr="003C02A0">
        <w:rPr>
          <w:rFonts w:ascii="Aparajita" w:hAnsi="Aparajita" w:cs="Aparajita"/>
        </w:rPr>
        <w:t>Literatur:</w:t>
      </w:r>
    </w:p>
    <w:p w14:paraId="74856189" w14:textId="77777777" w:rsidR="00550527" w:rsidRPr="003C02A0" w:rsidRDefault="00550527" w:rsidP="007504F6">
      <w:pPr>
        <w:spacing w:after="0" w:line="240" w:lineRule="auto"/>
        <w:ind w:left="705" w:hanging="705"/>
        <w:jc w:val="both"/>
        <w:rPr>
          <w:rFonts w:ascii="Aparajita" w:hAnsi="Aparajita" w:cs="Aparajita"/>
        </w:rPr>
      </w:pPr>
      <w:r w:rsidRPr="003C02A0">
        <w:rPr>
          <w:rFonts w:ascii="Aparajita" w:hAnsi="Aparajita" w:cs="Aparajita"/>
        </w:rPr>
        <w:t>Bäumler, Siegfried: Heilpflanzenpraxis heute, Elsevier GmbH, Urban &amp; Fischer Verlag, München,</w:t>
      </w:r>
    </w:p>
    <w:p w14:paraId="3B2CBC3D" w14:textId="12DE4839" w:rsidR="00D26792" w:rsidRPr="003C02A0" w:rsidRDefault="00550527" w:rsidP="007504F6">
      <w:pPr>
        <w:spacing w:after="0" w:line="240" w:lineRule="auto"/>
        <w:ind w:left="705" w:hanging="705"/>
        <w:jc w:val="both"/>
        <w:rPr>
          <w:rFonts w:ascii="Aparajita" w:hAnsi="Aparajita" w:cs="Aparajita"/>
        </w:rPr>
      </w:pPr>
      <w:r w:rsidRPr="003C02A0">
        <w:rPr>
          <w:rFonts w:ascii="Aparajita" w:hAnsi="Aparajita" w:cs="Aparajita"/>
        </w:rPr>
        <w:t>2007</w:t>
      </w:r>
    </w:p>
    <w:p w14:paraId="7934AB01" w14:textId="77777777" w:rsidR="005E1F4D" w:rsidRPr="003C02A0" w:rsidRDefault="005E1F4D" w:rsidP="007504F6">
      <w:pPr>
        <w:spacing w:after="0" w:line="240" w:lineRule="auto"/>
        <w:ind w:left="705" w:hanging="705"/>
        <w:jc w:val="both"/>
        <w:rPr>
          <w:rFonts w:ascii="Aparajita" w:hAnsi="Aparajita" w:cs="Aparajita"/>
        </w:rPr>
      </w:pPr>
      <w:r w:rsidRPr="003C02A0">
        <w:rPr>
          <w:rFonts w:ascii="Aparajita" w:hAnsi="Aparajita" w:cs="Aparajita"/>
        </w:rPr>
        <w:t xml:space="preserve">Hiller, Karl; Melzig, Matthias F.: Lexikon der Arzneipflanzen und Drogen in zwei Teilen, Spektrum </w:t>
      </w:r>
    </w:p>
    <w:p w14:paraId="7F734DB8" w14:textId="3CCBE06B" w:rsidR="005E1F4D" w:rsidRPr="003C02A0" w:rsidRDefault="005E1F4D" w:rsidP="007504F6">
      <w:pPr>
        <w:spacing w:after="0" w:line="240" w:lineRule="auto"/>
        <w:ind w:left="705" w:hanging="705"/>
        <w:jc w:val="both"/>
        <w:rPr>
          <w:rFonts w:ascii="Aparajita" w:hAnsi="Aparajita" w:cs="Aparajita"/>
        </w:rPr>
      </w:pPr>
      <w:r w:rsidRPr="003C02A0">
        <w:rPr>
          <w:rFonts w:ascii="Aparajita" w:hAnsi="Aparajita" w:cs="Aparajita"/>
        </w:rPr>
        <w:t>Akademischer Verlag GmbH Heidelber</w:t>
      </w:r>
      <w:r w:rsidR="00796905" w:rsidRPr="003C02A0">
        <w:rPr>
          <w:rFonts w:ascii="Aparajita" w:hAnsi="Aparajita" w:cs="Aparajita"/>
        </w:rPr>
        <w:t>g</w:t>
      </w:r>
      <w:r w:rsidRPr="003C02A0">
        <w:rPr>
          <w:rFonts w:ascii="Aparajita" w:hAnsi="Aparajita" w:cs="Aparajita"/>
        </w:rPr>
        <w:t>, Berlin, 2003</w:t>
      </w:r>
    </w:p>
    <w:p w14:paraId="046F2D9A" w14:textId="77777777" w:rsidR="005E1F4D" w:rsidRPr="003C02A0" w:rsidRDefault="005E1F4D" w:rsidP="007504F6">
      <w:pPr>
        <w:spacing w:after="0" w:line="240" w:lineRule="auto"/>
        <w:ind w:left="705" w:hanging="705"/>
        <w:jc w:val="both"/>
        <w:rPr>
          <w:rFonts w:ascii="Aparajita" w:hAnsi="Aparajita" w:cs="Aparajita"/>
        </w:rPr>
      </w:pPr>
      <w:r w:rsidRPr="003C02A0">
        <w:rPr>
          <w:rFonts w:ascii="Aparajita" w:hAnsi="Aparajita" w:cs="Aparajita"/>
        </w:rPr>
        <w:lastRenderedPageBreak/>
        <w:t xml:space="preserve">Rippe, Olaf; </w:t>
      </w:r>
      <w:proofErr w:type="spellStart"/>
      <w:r w:rsidRPr="003C02A0">
        <w:rPr>
          <w:rFonts w:ascii="Aparajita" w:hAnsi="Aparajita" w:cs="Aparajita"/>
        </w:rPr>
        <w:t>Madejsky</w:t>
      </w:r>
      <w:proofErr w:type="spellEnd"/>
      <w:r w:rsidRPr="003C02A0">
        <w:rPr>
          <w:rFonts w:ascii="Aparajita" w:hAnsi="Aparajita" w:cs="Aparajita"/>
        </w:rPr>
        <w:t>, Margret: Die Kräuterkunde des Paracelsus – Therapie mit Heilpflanzen nach</w:t>
      </w:r>
    </w:p>
    <w:p w14:paraId="58F96818" w14:textId="208E0C00" w:rsidR="005E1F4D" w:rsidRPr="003C02A0" w:rsidRDefault="005E1F4D" w:rsidP="007504F6">
      <w:pPr>
        <w:spacing w:after="0" w:line="240" w:lineRule="auto"/>
        <w:ind w:left="705" w:hanging="705"/>
        <w:jc w:val="both"/>
        <w:rPr>
          <w:rFonts w:ascii="Aparajita" w:hAnsi="Aparajita" w:cs="Aparajita"/>
        </w:rPr>
      </w:pPr>
      <w:r w:rsidRPr="003C02A0">
        <w:rPr>
          <w:rFonts w:ascii="Aparajita" w:hAnsi="Aparajita" w:cs="Aparajita"/>
        </w:rPr>
        <w:t>abendländischer Tradition, AT Verlag, Baden und München, 2006</w:t>
      </w:r>
    </w:p>
    <w:p w14:paraId="334447B6" w14:textId="3301A7A3" w:rsidR="002F2F59" w:rsidRPr="003C02A0" w:rsidRDefault="00104211" w:rsidP="002F2F59">
      <w:pPr>
        <w:spacing w:after="0" w:line="240" w:lineRule="auto"/>
        <w:ind w:left="705" w:hanging="705"/>
        <w:jc w:val="both"/>
        <w:rPr>
          <w:rStyle w:val="Hyperlink"/>
          <w:rFonts w:ascii="Aparajita" w:hAnsi="Aparajita" w:cs="Aparajita"/>
          <w:color w:val="auto"/>
          <w:u w:val="none"/>
        </w:rPr>
      </w:pPr>
      <w:hyperlink r:id="rId10" w:history="1">
        <w:r w:rsidR="0023615B" w:rsidRPr="003C02A0">
          <w:rPr>
            <w:rStyle w:val="Hyperlink"/>
            <w:rFonts w:ascii="Aparajita" w:hAnsi="Aparajita" w:cs="Aparajita"/>
          </w:rPr>
          <w:t>https://bionorica.de/de/gesundheit/heilpflanzen/schwarzer-holunder.html</w:t>
        </w:r>
      </w:hyperlink>
      <w:r w:rsidR="002F2F59" w:rsidRPr="003C02A0">
        <w:rPr>
          <w:rStyle w:val="Hyperlink"/>
          <w:rFonts w:ascii="Aparajita" w:hAnsi="Aparajita" w:cs="Aparajita"/>
          <w:color w:val="auto"/>
          <w:u w:val="none"/>
        </w:rPr>
        <w:t xml:space="preserve"> vom 20.04.2023</w:t>
      </w:r>
    </w:p>
    <w:p w14:paraId="6AAE58D8" w14:textId="286B3105" w:rsidR="002F2F59" w:rsidRPr="003C02A0" w:rsidRDefault="00104211" w:rsidP="002F2F59">
      <w:pPr>
        <w:spacing w:after="0" w:line="240" w:lineRule="auto"/>
        <w:ind w:left="705" w:hanging="705"/>
        <w:jc w:val="both"/>
        <w:rPr>
          <w:rFonts w:ascii="Aparajita" w:hAnsi="Aparajita" w:cs="Aparajita"/>
          <w:color w:val="0563C1" w:themeColor="hyperlink"/>
          <w:u w:val="single"/>
        </w:rPr>
      </w:pPr>
      <w:hyperlink r:id="rId11" w:history="1">
        <w:r w:rsidR="002F2F59" w:rsidRPr="003C02A0">
          <w:rPr>
            <w:rStyle w:val="Hyperlink"/>
            <w:rFonts w:ascii="Aparajita" w:hAnsi="Aparajita" w:cs="Aparajita"/>
          </w:rPr>
          <w:t>https://www.lfl.bayern.de/iab/kulturlandschaft/143041/index.php</w:t>
        </w:r>
      </w:hyperlink>
      <w:r w:rsidR="002F2F59" w:rsidRPr="003C02A0">
        <w:rPr>
          <w:rFonts w:ascii="Aparajita" w:hAnsi="Aparajita" w:cs="Aparajita"/>
        </w:rPr>
        <w:t xml:space="preserve"> vom 20.04.2023</w:t>
      </w:r>
    </w:p>
    <w:p w14:paraId="50508659" w14:textId="77777777" w:rsidR="003C02A0" w:rsidRDefault="00104211" w:rsidP="003C02A0">
      <w:pPr>
        <w:spacing w:after="0" w:line="240" w:lineRule="auto"/>
        <w:ind w:left="705" w:hanging="705"/>
        <w:jc w:val="both"/>
        <w:rPr>
          <w:rFonts w:ascii="Aparajita" w:hAnsi="Aparajita" w:cs="Aparajita"/>
        </w:rPr>
      </w:pPr>
      <w:hyperlink r:id="rId12" w:history="1">
        <w:r w:rsidR="002F2F59" w:rsidRPr="003C02A0">
          <w:rPr>
            <w:rStyle w:val="Hyperlink"/>
            <w:rFonts w:ascii="Aparajita" w:hAnsi="Aparajita" w:cs="Aparajita"/>
          </w:rPr>
          <w:t>https://www.naturzyt.ch/natur-erfahren/wissenswertes-wildpflanzen/441-holunder-heilkraeftigerschutzbaum.html</w:t>
        </w:r>
      </w:hyperlink>
      <w:r w:rsidR="002F2F59" w:rsidRPr="003C02A0">
        <w:rPr>
          <w:rFonts w:ascii="Aparajita" w:hAnsi="Aparajita" w:cs="Aparajita"/>
        </w:rPr>
        <w:t xml:space="preserve"> vom</w:t>
      </w:r>
    </w:p>
    <w:p w14:paraId="004870B4" w14:textId="402E6E76" w:rsidR="002F2F59" w:rsidRPr="003C02A0" w:rsidRDefault="002F2F59" w:rsidP="003C02A0">
      <w:pPr>
        <w:spacing w:after="0" w:line="240" w:lineRule="auto"/>
        <w:ind w:left="705" w:hanging="705"/>
        <w:jc w:val="both"/>
        <w:rPr>
          <w:rFonts w:ascii="Aparajita" w:hAnsi="Aparajita" w:cs="Aparajita"/>
        </w:rPr>
      </w:pPr>
      <w:r w:rsidRPr="003C02A0">
        <w:rPr>
          <w:rFonts w:ascii="Aparajita" w:hAnsi="Aparajita" w:cs="Aparajita"/>
        </w:rPr>
        <w:t>20.04.2023</w:t>
      </w:r>
    </w:p>
    <w:p w14:paraId="0DA3B155" w14:textId="333B2D5F" w:rsidR="00E6307A" w:rsidRPr="003C02A0" w:rsidRDefault="00104211" w:rsidP="002F2F59">
      <w:pPr>
        <w:spacing w:after="0" w:line="240" w:lineRule="auto"/>
        <w:ind w:left="705" w:hanging="705"/>
        <w:rPr>
          <w:rStyle w:val="Hyperlink"/>
          <w:rFonts w:ascii="Aparajita" w:hAnsi="Aparajita" w:cs="Aparajita"/>
          <w:color w:val="auto"/>
          <w:u w:val="none"/>
        </w:rPr>
      </w:pPr>
      <w:hyperlink r:id="rId13" w:history="1">
        <w:r w:rsidR="006B379A" w:rsidRPr="003C02A0">
          <w:rPr>
            <w:rStyle w:val="Hyperlink"/>
            <w:rFonts w:ascii="Aparajita" w:hAnsi="Aparajita" w:cs="Aparajita"/>
          </w:rPr>
          <w:t>https://deutsche-heilpraktikerschule.de/heilpflanzen-im-portraet-der-holunder-tut-wunder/</w:t>
        </w:r>
      </w:hyperlink>
      <w:r w:rsidR="006B379A" w:rsidRPr="003C02A0">
        <w:rPr>
          <w:rStyle w:val="Hyperlink"/>
          <w:rFonts w:ascii="Aparajita" w:hAnsi="Aparajita" w:cs="Aparajita"/>
          <w:color w:val="auto"/>
          <w:u w:val="none"/>
        </w:rPr>
        <w:t xml:space="preserve"> vom</w:t>
      </w:r>
    </w:p>
    <w:p w14:paraId="3877F9FA" w14:textId="551E7CB9" w:rsidR="006B379A" w:rsidRPr="003C02A0" w:rsidRDefault="006B379A" w:rsidP="007504F6">
      <w:pPr>
        <w:spacing w:after="0" w:line="240" w:lineRule="auto"/>
        <w:ind w:left="705" w:hanging="705"/>
        <w:jc w:val="both"/>
        <w:rPr>
          <w:rStyle w:val="Hyperlink"/>
          <w:rFonts w:ascii="Aparajita" w:hAnsi="Aparajita" w:cs="Aparajita"/>
          <w:color w:val="auto"/>
          <w:u w:val="none"/>
        </w:rPr>
      </w:pPr>
      <w:r w:rsidRPr="003C02A0">
        <w:rPr>
          <w:rStyle w:val="Hyperlink"/>
          <w:rFonts w:ascii="Aparajita" w:hAnsi="Aparajita" w:cs="Aparajita"/>
          <w:color w:val="auto"/>
          <w:u w:val="none"/>
        </w:rPr>
        <w:t>20.04.2023</w:t>
      </w:r>
    </w:p>
    <w:p w14:paraId="52A305C5" w14:textId="6146F092" w:rsidR="006B379A" w:rsidRPr="003C02A0" w:rsidRDefault="00104211" w:rsidP="007504F6">
      <w:pPr>
        <w:spacing w:after="0" w:line="240" w:lineRule="auto"/>
        <w:ind w:left="705" w:hanging="705"/>
        <w:jc w:val="both"/>
        <w:rPr>
          <w:rStyle w:val="Hyperlink"/>
          <w:rFonts w:ascii="Aparajita" w:hAnsi="Aparajita" w:cs="Aparajita"/>
          <w:color w:val="auto"/>
          <w:u w:val="none"/>
        </w:rPr>
      </w:pPr>
      <w:hyperlink r:id="rId14" w:history="1">
        <w:r w:rsidR="006B379A" w:rsidRPr="003C02A0">
          <w:rPr>
            <w:rStyle w:val="Hyperlink"/>
            <w:rFonts w:ascii="Aparajita" w:hAnsi="Aparajita" w:cs="Aparajita"/>
            <w:color w:val="0070C0"/>
          </w:rPr>
          <w:t>http://heilpflanzenwissen.at/pflanzen/schwarzer-holunder/</w:t>
        </w:r>
      </w:hyperlink>
      <w:r w:rsidR="006B379A" w:rsidRPr="003C02A0">
        <w:rPr>
          <w:rStyle w:val="Hyperlink"/>
          <w:rFonts w:ascii="Aparajita" w:hAnsi="Aparajita" w:cs="Aparajita"/>
          <w:color w:val="auto"/>
          <w:u w:val="none"/>
        </w:rPr>
        <w:t xml:space="preserve"> vom 20.04.2023</w:t>
      </w:r>
    </w:p>
    <w:p w14:paraId="71C2C372" w14:textId="66FDA7C5" w:rsidR="006B379A" w:rsidRPr="003C02A0" w:rsidRDefault="00104211" w:rsidP="007504F6">
      <w:pPr>
        <w:spacing w:after="0" w:line="240" w:lineRule="auto"/>
        <w:ind w:left="705" w:hanging="705"/>
        <w:jc w:val="both"/>
        <w:rPr>
          <w:rStyle w:val="Hyperlink"/>
          <w:rFonts w:ascii="Aparajita" w:hAnsi="Aparajita" w:cs="Aparajita"/>
          <w:color w:val="auto"/>
          <w:u w:val="none"/>
        </w:rPr>
      </w:pPr>
      <w:hyperlink r:id="rId15" w:history="1">
        <w:r w:rsidR="00AC42A8" w:rsidRPr="003C02A0">
          <w:rPr>
            <w:rStyle w:val="Hyperlink"/>
            <w:rFonts w:ascii="Aparajita" w:hAnsi="Aparajita" w:cs="Aparajita"/>
            <w:color w:val="0070C0"/>
          </w:rPr>
          <w:t>https://arzneipflanzenlexikon.info/holunder.php</w:t>
        </w:r>
      </w:hyperlink>
      <w:r w:rsidR="00AC42A8" w:rsidRPr="003C02A0">
        <w:rPr>
          <w:rStyle w:val="Hyperlink"/>
          <w:rFonts w:ascii="Aparajita" w:hAnsi="Aparajita" w:cs="Aparajita"/>
          <w:color w:val="auto"/>
          <w:u w:val="none"/>
        </w:rPr>
        <w:t xml:space="preserve"> vom 27.04.2023</w:t>
      </w:r>
    </w:p>
    <w:sectPr w:rsidR="006B379A" w:rsidRPr="003C02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A3"/>
    <w:rsid w:val="0006094C"/>
    <w:rsid w:val="000F693A"/>
    <w:rsid w:val="00100626"/>
    <w:rsid w:val="00104211"/>
    <w:rsid w:val="0010768C"/>
    <w:rsid w:val="001262F5"/>
    <w:rsid w:val="00157A3C"/>
    <w:rsid w:val="00185051"/>
    <w:rsid w:val="001D31AE"/>
    <w:rsid w:val="001D35D1"/>
    <w:rsid w:val="001D7DA0"/>
    <w:rsid w:val="001F4B24"/>
    <w:rsid w:val="00207337"/>
    <w:rsid w:val="002227DE"/>
    <w:rsid w:val="0023615B"/>
    <w:rsid w:val="00243322"/>
    <w:rsid w:val="0025760C"/>
    <w:rsid w:val="002B2109"/>
    <w:rsid w:val="002F2F59"/>
    <w:rsid w:val="0033199C"/>
    <w:rsid w:val="00346A8B"/>
    <w:rsid w:val="003860E2"/>
    <w:rsid w:val="003B22B6"/>
    <w:rsid w:val="003C02A0"/>
    <w:rsid w:val="003C4E12"/>
    <w:rsid w:val="003E0102"/>
    <w:rsid w:val="003F09A8"/>
    <w:rsid w:val="003F2259"/>
    <w:rsid w:val="003F4373"/>
    <w:rsid w:val="00406C9A"/>
    <w:rsid w:val="00425171"/>
    <w:rsid w:val="00451916"/>
    <w:rsid w:val="004539EB"/>
    <w:rsid w:val="00455552"/>
    <w:rsid w:val="00473575"/>
    <w:rsid w:val="004C24FE"/>
    <w:rsid w:val="004E4127"/>
    <w:rsid w:val="004E5E02"/>
    <w:rsid w:val="004F4E3D"/>
    <w:rsid w:val="00507FCC"/>
    <w:rsid w:val="005217B4"/>
    <w:rsid w:val="0054623B"/>
    <w:rsid w:val="00550527"/>
    <w:rsid w:val="005A4A11"/>
    <w:rsid w:val="005C52F7"/>
    <w:rsid w:val="005C5F0A"/>
    <w:rsid w:val="005E0210"/>
    <w:rsid w:val="005E1F4D"/>
    <w:rsid w:val="005E6414"/>
    <w:rsid w:val="00607B60"/>
    <w:rsid w:val="0064251F"/>
    <w:rsid w:val="00653841"/>
    <w:rsid w:val="00656EDA"/>
    <w:rsid w:val="00662585"/>
    <w:rsid w:val="00694690"/>
    <w:rsid w:val="006965E0"/>
    <w:rsid w:val="006B379A"/>
    <w:rsid w:val="006B44D6"/>
    <w:rsid w:val="006D28CF"/>
    <w:rsid w:val="006E1074"/>
    <w:rsid w:val="007041BA"/>
    <w:rsid w:val="0073157B"/>
    <w:rsid w:val="007330E8"/>
    <w:rsid w:val="007432A2"/>
    <w:rsid w:val="007504F6"/>
    <w:rsid w:val="007574FA"/>
    <w:rsid w:val="00773EA3"/>
    <w:rsid w:val="00783603"/>
    <w:rsid w:val="00796905"/>
    <w:rsid w:val="00813253"/>
    <w:rsid w:val="00816B09"/>
    <w:rsid w:val="00843F69"/>
    <w:rsid w:val="00863643"/>
    <w:rsid w:val="00866EC9"/>
    <w:rsid w:val="008E17DB"/>
    <w:rsid w:val="00901913"/>
    <w:rsid w:val="00940F9C"/>
    <w:rsid w:val="00954013"/>
    <w:rsid w:val="00956DBC"/>
    <w:rsid w:val="0096376F"/>
    <w:rsid w:val="009A0C80"/>
    <w:rsid w:val="009C2037"/>
    <w:rsid w:val="00A15AB3"/>
    <w:rsid w:val="00A206DE"/>
    <w:rsid w:val="00A24802"/>
    <w:rsid w:val="00A41884"/>
    <w:rsid w:val="00A77B9E"/>
    <w:rsid w:val="00A90EB8"/>
    <w:rsid w:val="00A966EC"/>
    <w:rsid w:val="00AA42B4"/>
    <w:rsid w:val="00AC42A8"/>
    <w:rsid w:val="00AF7279"/>
    <w:rsid w:val="00B040B3"/>
    <w:rsid w:val="00B136AF"/>
    <w:rsid w:val="00B177F9"/>
    <w:rsid w:val="00B200D9"/>
    <w:rsid w:val="00B35D45"/>
    <w:rsid w:val="00C37575"/>
    <w:rsid w:val="00C41528"/>
    <w:rsid w:val="00C47FD8"/>
    <w:rsid w:val="00C603C7"/>
    <w:rsid w:val="00C8457C"/>
    <w:rsid w:val="00CB06D2"/>
    <w:rsid w:val="00CB4ACC"/>
    <w:rsid w:val="00CD2604"/>
    <w:rsid w:val="00D15689"/>
    <w:rsid w:val="00D26792"/>
    <w:rsid w:val="00D44839"/>
    <w:rsid w:val="00DC4755"/>
    <w:rsid w:val="00DE2037"/>
    <w:rsid w:val="00E41101"/>
    <w:rsid w:val="00E46F7A"/>
    <w:rsid w:val="00E6307A"/>
    <w:rsid w:val="00E653C2"/>
    <w:rsid w:val="00E67855"/>
    <w:rsid w:val="00E80A8F"/>
    <w:rsid w:val="00E96AA0"/>
    <w:rsid w:val="00EB29A6"/>
    <w:rsid w:val="00ED02E4"/>
    <w:rsid w:val="00ED3F75"/>
    <w:rsid w:val="00ED5F02"/>
    <w:rsid w:val="00F17A02"/>
    <w:rsid w:val="00F2261A"/>
    <w:rsid w:val="00F365EA"/>
    <w:rsid w:val="00F904A3"/>
    <w:rsid w:val="00FA0B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C984"/>
  <w15:chartTrackingRefBased/>
  <w15:docId w15:val="{15747699-9BA1-437E-BA7A-DD6920EC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636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DA0"/>
    <w:rPr>
      <w:color w:val="0563C1" w:themeColor="hyperlink"/>
      <w:u w:val="single"/>
    </w:rPr>
  </w:style>
  <w:style w:type="character" w:styleId="NichtaufgelsteErwhnung">
    <w:name w:val="Unresolved Mention"/>
    <w:basedOn w:val="Absatz-Standardschriftart"/>
    <w:uiPriority w:val="99"/>
    <w:semiHidden/>
    <w:unhideWhenUsed/>
    <w:rsid w:val="001D7DA0"/>
    <w:rPr>
      <w:color w:val="605E5C"/>
      <w:shd w:val="clear" w:color="auto" w:fill="E1DFDD"/>
    </w:rPr>
  </w:style>
  <w:style w:type="character" w:styleId="BesuchterLink">
    <w:name w:val="FollowedHyperlink"/>
    <w:basedOn w:val="Absatz-Standardschriftart"/>
    <w:uiPriority w:val="99"/>
    <w:semiHidden/>
    <w:unhideWhenUsed/>
    <w:rsid w:val="00B177F9"/>
    <w:rPr>
      <w:color w:val="954F72" w:themeColor="followedHyperlink"/>
      <w:u w:val="single"/>
    </w:rPr>
  </w:style>
  <w:style w:type="character" w:customStyle="1" w:styleId="berschrift1Zchn">
    <w:name w:val="Überschrift 1 Zchn"/>
    <w:basedOn w:val="Absatz-Standardschriftart"/>
    <w:link w:val="berschrift1"/>
    <w:uiPriority w:val="9"/>
    <w:rsid w:val="008636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DE/Themen/Branchen-Unternehmen/Landwirtschaft-Forstwirtschaft-Fischerei/Obst-Gemuese-Gartenbau/Tabellen/strauchbeerenanbau.html" TargetMode="External"/><Relationship Id="rId13" Type="http://schemas.openxmlformats.org/officeDocument/2006/relationships/hyperlink" Target="https://deutsche-heilpraktikerschule.de/heilpflanzen-im-portraet-der-holunder-tut-wunder/" TargetMode="External"/><Relationship Id="rId3" Type="http://schemas.openxmlformats.org/officeDocument/2006/relationships/webSettings" Target="webSettings.xml"/><Relationship Id="rId7" Type="http://schemas.openxmlformats.org/officeDocument/2006/relationships/hyperlink" Target="https://www.foeko.de/publikationen/zeitschrift-oeko-obstbau/inhaltsverzeichnis-oeko-obstbau-2-2016/" TargetMode="External"/><Relationship Id="rId12" Type="http://schemas.openxmlformats.org/officeDocument/2006/relationships/hyperlink" Target="https://www.naturzyt.ch/natur-erfahren/wissenswertes-wildpflanzen/441-holunder-heilkraeftigerschutzbaum.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orstpraxis.de/der-schwarze-holunder-sambucus-nigra-19547" TargetMode="External"/><Relationship Id="rId11" Type="http://schemas.openxmlformats.org/officeDocument/2006/relationships/hyperlink" Target="https://www.lfl.bayern.de/iab/kulturlandschaft/143041/index.php" TargetMode="External"/><Relationship Id="rId5" Type="http://schemas.openxmlformats.org/officeDocument/2006/relationships/hyperlink" Target="https://www.boley.de/search?q=Holundermark" TargetMode="External"/><Relationship Id="rId15" Type="http://schemas.openxmlformats.org/officeDocument/2006/relationships/hyperlink" Target="https://arzneipflanzenlexikon.info/holunder.php" TargetMode="External"/><Relationship Id="rId10" Type="http://schemas.openxmlformats.org/officeDocument/2006/relationships/hyperlink" Target="https://bionorica.de/de/gesundheit/heilpflanzen/schwarzer-holunder.html" TargetMode="External"/><Relationship Id="rId4" Type="http://schemas.openxmlformats.org/officeDocument/2006/relationships/hyperlink" Target="https://www.aphorismen.de/gedicht/222480" TargetMode="External"/><Relationship Id="rId9" Type="http://schemas.openxmlformats.org/officeDocument/2006/relationships/hyperlink" Target="https://www.walaarzneimittel.de/de/ueber-uns/substanzen-aus-der-natur/heilpflanzenlexikon-a-z/holunder.html%20vom%2027.04.2023" TargetMode="External"/><Relationship Id="rId14" Type="http://schemas.openxmlformats.org/officeDocument/2006/relationships/hyperlink" Target="http://heilpflanzenwissen.at/pflanzen/schwarzer-holund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10017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Güldner</dc:creator>
  <cp:keywords/>
  <dc:description/>
  <cp:lastModifiedBy>Christine Güldner</cp:lastModifiedBy>
  <cp:revision>25</cp:revision>
  <cp:lastPrinted>2023-09-28T07:55:00Z</cp:lastPrinted>
  <dcterms:created xsi:type="dcterms:W3CDTF">2023-09-27T08:17:00Z</dcterms:created>
  <dcterms:modified xsi:type="dcterms:W3CDTF">2023-10-10T09:02:00Z</dcterms:modified>
</cp:coreProperties>
</file>